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spacing w:before="5" w:after="0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en-US" w:eastAsia="zh-CN" w:bidi="en-US"/>
        </w:rPr>
      </w:pPr>
      <w:r>
        <w:rPr>
          <w:rFonts w:eastAsia="Times New Roman" w:cs="Times New Roman"/>
          <w:color w:val="00000A"/>
          <w:sz w:val="20"/>
          <w:szCs w:val="20"/>
          <w:lang w:val="en-US" w:eastAsia="zh-CN" w:bidi="en-US"/>
        </w:rPr>
      </w:r>
      <w:r/>
    </w:p>
    <w:p>
      <w:pPr>
        <w:pStyle w:val="Style21"/>
        <w:spacing w:before="5" w:after="0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en-US" w:eastAsia="zh-CN" w:bidi="en-US"/>
        </w:rPr>
      </w:pPr>
      <w:r>
        <w:rPr>
          <w:rFonts w:eastAsia="Times New Roman" w:cs="Times New Roman"/>
          <w:color w:val="00000A"/>
          <w:sz w:val="20"/>
          <w:szCs w:val="20"/>
          <w:lang w:val="en-US" w:eastAsia="zh-CN" w:bidi="en-US"/>
        </w:rPr>
      </w:r>
      <w:r/>
    </w:p>
    <w:tbl>
      <w:tblPr>
        <w:tblW w:w="9638" w:type="dxa"/>
        <w:jc w:val="left"/>
        <w:tblInd w:w="34" w:type="dxa"/>
        <w:tblBorders>
          <w:top w:val="single" w:sz="2" w:space="0" w:color="FFFFFF"/>
          <w:left w:val="single" w:sz="2" w:space="0" w:color="FFFFFF"/>
          <w:bottom w:val="single" w:sz="2" w:space="0" w:color="FFFFFF"/>
          <w:insideH w:val="single" w:sz="2" w:space="0" w:color="FFFFFF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3212"/>
        <w:gridCol w:w="3199"/>
        <w:gridCol w:w="3227"/>
      </w:tblGrid>
      <w:tr>
        <w:trPr/>
        <w:tc>
          <w:tcPr>
            <w:tcW w:w="321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color="auto" w:fill="auto" w:val="clear"/>
            <w:tcMar>
              <w:left w:w="27" w:type="dxa"/>
            </w:tcMar>
          </w:tcPr>
          <w:p>
            <w:pPr>
              <w:pStyle w:val="Style28"/>
              <w:jc w:val="center"/>
            </w:pPr>
            <w:r>
              <w:rPr>
                <w:rFonts w:ascii="Nimbus Roman No9 L" w:hAnsi="Nimbus Roman No9 L"/>
                <w:b/>
                <w:bCs/>
                <w:sz w:val="27"/>
                <w:szCs w:val="27"/>
              </w:rPr>
              <w:t>УТВЕРЖДЕНО</w:t>
            </w:r>
            <w:r/>
          </w:p>
          <w:p>
            <w:pPr>
              <w:pStyle w:val="Style28"/>
              <w:jc w:val="center"/>
            </w:pPr>
            <w:r>
              <w:rPr>
                <w:rFonts w:ascii="Nimbus Roman No9 L" w:hAnsi="Nimbus Roman No9 L"/>
                <w:sz w:val="27"/>
                <w:szCs w:val="27"/>
              </w:rPr>
              <w:t xml:space="preserve">Начальник </w:t>
            </w:r>
            <w:r/>
          </w:p>
          <w:p>
            <w:pPr>
              <w:pStyle w:val="Style28"/>
              <w:jc w:val="center"/>
            </w:pPr>
            <w:r>
              <w:rPr>
                <w:rFonts w:ascii="Nimbus Roman No9 L" w:hAnsi="Nimbus Roman No9 L"/>
                <w:sz w:val="27"/>
                <w:szCs w:val="27"/>
              </w:rPr>
              <w:t>Управления по делам молодежи и спорта города Севастополя</w:t>
            </w:r>
            <w:r/>
          </w:p>
          <w:p>
            <w:pPr>
              <w:pStyle w:val="Style28"/>
              <w:jc w:val="center"/>
              <w:rPr>
                <w:sz w:val="27"/>
                <w:sz w:val="27"/>
                <w:szCs w:val="27"/>
                <w:rFonts w:ascii="Nimbus Roman No9 L" w:hAnsi="Nimbus Roman No9 L" w:eastAsia="Lucida Sans Unicode" w:cs="Tahoma"/>
                <w:color w:val="000000"/>
                <w:lang w:val="en-US" w:eastAsia="zh-CN" w:bidi="en-US"/>
              </w:rPr>
            </w:pPr>
            <w:r>
              <w:rPr>
                <w:rFonts w:eastAsia="Lucida Sans Unicode" w:cs="Tahoma" w:ascii="Nimbus Roman No9 L" w:hAnsi="Nimbus Roman No9 L"/>
                <w:color w:val="000000"/>
                <w:sz w:val="27"/>
                <w:szCs w:val="27"/>
                <w:lang w:val="en-US" w:eastAsia="zh-CN" w:bidi="en-US"/>
              </w:rPr>
            </w:r>
            <w:r/>
          </w:p>
          <w:p>
            <w:pPr>
              <w:pStyle w:val="Style28"/>
              <w:jc w:val="center"/>
              <w:rPr>
                <w:sz w:val="27"/>
                <w:sz w:val="27"/>
                <w:szCs w:val="27"/>
                <w:rFonts w:ascii="Nimbus Roman No9 L" w:hAnsi="Nimbus Roman No9 L" w:eastAsia="Lucida Sans Unicode" w:cs="Tahoma"/>
                <w:color w:val="000000"/>
                <w:lang w:val="en-US" w:eastAsia="zh-CN" w:bidi="en-US"/>
              </w:rPr>
            </w:pPr>
            <w:r>
              <w:rPr>
                <w:rFonts w:eastAsia="Lucida Sans Unicode" w:cs="Tahoma" w:ascii="Nimbus Roman No9 L" w:hAnsi="Nimbus Roman No9 L"/>
                <w:color w:val="000000"/>
                <w:sz w:val="27"/>
                <w:szCs w:val="27"/>
                <w:lang w:val="en-US" w:eastAsia="zh-CN" w:bidi="en-US"/>
              </w:rPr>
            </w:r>
            <w:r/>
          </w:p>
          <w:p>
            <w:pPr>
              <w:pStyle w:val="Style28"/>
              <w:jc w:val="center"/>
              <w:rPr>
                <w:sz w:val="27"/>
                <w:sz w:val="27"/>
                <w:szCs w:val="27"/>
                <w:rFonts w:ascii="Nimbus Roman No9 L" w:hAnsi="Nimbus Roman No9 L" w:eastAsia="Lucida Sans Unicode" w:cs="Tahoma"/>
                <w:color w:val="000000"/>
                <w:lang w:val="en-US" w:eastAsia="zh-CN" w:bidi="en-US"/>
              </w:rPr>
            </w:pPr>
            <w:r>
              <w:rPr>
                <w:rFonts w:eastAsia="Lucida Sans Unicode" w:cs="Tahoma" w:ascii="Nimbus Roman No9 L" w:hAnsi="Nimbus Roman No9 L"/>
                <w:color w:val="000000"/>
                <w:sz w:val="27"/>
                <w:szCs w:val="27"/>
                <w:lang w:val="en-US" w:eastAsia="zh-CN" w:bidi="en-US"/>
              </w:rPr>
            </w:r>
            <w:r/>
          </w:p>
          <w:p>
            <w:pPr>
              <w:pStyle w:val="Style28"/>
              <w:jc w:val="center"/>
              <w:rPr>
                <w:sz w:val="27"/>
                <w:sz w:val="27"/>
                <w:szCs w:val="27"/>
                <w:rFonts w:ascii="Nimbus Roman No9 L" w:hAnsi="Nimbus Roman No9 L" w:eastAsia="Lucida Sans Unicode" w:cs="Tahoma"/>
                <w:color w:val="000000"/>
                <w:lang w:val="en-US" w:eastAsia="zh-CN" w:bidi="en-US"/>
              </w:rPr>
            </w:pPr>
            <w:r>
              <w:rPr>
                <w:rFonts w:eastAsia="Lucida Sans Unicode" w:cs="Tahoma" w:ascii="Nimbus Roman No9 L" w:hAnsi="Nimbus Roman No9 L"/>
                <w:color w:val="000000"/>
                <w:sz w:val="27"/>
                <w:szCs w:val="27"/>
                <w:lang w:val="en-US" w:eastAsia="zh-CN" w:bidi="en-US"/>
              </w:rPr>
            </w:r>
            <w:r/>
          </w:p>
          <w:p>
            <w:pPr>
              <w:pStyle w:val="Style28"/>
              <w:jc w:val="center"/>
            </w:pPr>
            <w:r>
              <w:rPr>
                <w:rFonts w:ascii="Nimbus Roman No9 L" w:hAnsi="Nimbus Roman No9 L"/>
                <w:sz w:val="27"/>
                <w:szCs w:val="27"/>
              </w:rPr>
              <w:t>________С.А. Резниченко</w:t>
            </w:r>
            <w:r/>
          </w:p>
          <w:p>
            <w:pPr>
              <w:pStyle w:val="Normal"/>
              <w:spacing w:lineRule="atLeast" w:line="23"/>
              <w:jc w:val="center"/>
            </w:pPr>
            <w:r>
              <w:rPr>
                <w:rFonts w:ascii="Nimbus Roman No9 L" w:hAnsi="Nimbus Roman No9 L"/>
                <w:sz w:val="27"/>
                <w:szCs w:val="27"/>
                <w:lang w:val="ru-RU"/>
              </w:rPr>
              <w:t>«___»____________2019 г.</w:t>
            </w:r>
            <w:r/>
          </w:p>
        </w:tc>
        <w:tc>
          <w:tcPr>
            <w:tcW w:w="319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color="auto" w:fill="auto" w:val="clear"/>
            <w:tcMar>
              <w:left w:w="27" w:type="dxa"/>
            </w:tcMar>
          </w:tcPr>
          <w:p>
            <w:pPr>
              <w:pStyle w:val="Style28"/>
              <w:jc w:val="center"/>
            </w:pPr>
            <w:r>
              <w:rPr>
                <w:rFonts w:ascii="Nimbus Roman No9 L" w:hAnsi="Nimbus Roman No9 L"/>
                <w:b/>
                <w:bCs/>
                <w:sz w:val="27"/>
                <w:szCs w:val="27"/>
              </w:rPr>
              <w:t>СОГЛАСОВАНО</w:t>
            </w:r>
            <w:r/>
          </w:p>
          <w:p>
            <w:pPr>
              <w:pStyle w:val="Style28"/>
              <w:jc w:val="center"/>
            </w:pPr>
            <w:r>
              <w:rPr>
                <w:rFonts w:ascii="Nimbus Roman No9 L" w:hAnsi="Nimbus Roman No9 L"/>
                <w:sz w:val="27"/>
                <w:szCs w:val="27"/>
              </w:rPr>
              <w:t>Ректор</w:t>
            </w:r>
            <w:r/>
          </w:p>
          <w:p>
            <w:pPr>
              <w:pStyle w:val="Style21"/>
              <w:tabs>
                <w:tab w:val="left" w:pos="1134" w:leader="none"/>
              </w:tabs>
              <w:spacing w:lineRule="auto" w:line="240" w:before="0" w:after="0"/>
              <w:jc w:val="center"/>
            </w:pPr>
            <w:r>
              <w:rPr>
                <w:rFonts w:ascii="Nimbus Roman No9 L" w:hAnsi="Nimbus Roman No9 L"/>
                <w:bCs/>
                <w:sz w:val="27"/>
                <w:szCs w:val="27"/>
                <w:lang w:val="ru-RU"/>
              </w:rPr>
              <w:t>ФГАОУ ВО «Севастопольский государственный университет»</w:t>
            </w:r>
            <w:r/>
          </w:p>
          <w:p>
            <w:pPr>
              <w:pStyle w:val="Style21"/>
              <w:tabs>
                <w:tab w:val="left" w:pos="1134" w:leader="none"/>
              </w:tabs>
              <w:spacing w:lineRule="auto" w:line="240" w:before="0" w:after="0"/>
              <w:jc w:val="center"/>
              <w:rPr>
                <w:sz w:val="27"/>
                <w:sz w:val="27"/>
                <w:szCs w:val="27"/>
                <w:bCs/>
                <w:rFonts w:ascii="Nimbus Roman No9 L" w:hAnsi="Nimbus Roman No9 L" w:eastAsia="Lucida Sans Unicode" w:cs="Tahoma"/>
                <w:color w:val="000000"/>
                <w:lang w:val="ru-RU" w:eastAsia="zh-CN" w:bidi="en-US"/>
              </w:rPr>
            </w:pPr>
            <w:r>
              <w:rPr>
                <w:rFonts w:eastAsia="Lucida Sans Unicode" w:cs="Tahoma" w:ascii="Nimbus Roman No9 L" w:hAnsi="Nimbus Roman No9 L"/>
                <w:bCs/>
                <w:color w:val="000000"/>
                <w:sz w:val="27"/>
                <w:szCs w:val="27"/>
                <w:lang w:val="ru-RU" w:eastAsia="zh-CN" w:bidi="en-US"/>
              </w:rPr>
            </w:r>
            <w:r/>
          </w:p>
          <w:p>
            <w:pPr>
              <w:pStyle w:val="Style21"/>
              <w:tabs>
                <w:tab w:val="left" w:pos="1134" w:leader="none"/>
              </w:tabs>
              <w:spacing w:lineRule="auto" w:line="240" w:before="0" w:after="0"/>
              <w:jc w:val="center"/>
              <w:rPr>
                <w:sz w:val="27"/>
                <w:sz w:val="27"/>
                <w:szCs w:val="27"/>
                <w:bCs/>
                <w:rFonts w:ascii="Nimbus Roman No9 L" w:hAnsi="Nimbus Roman No9 L" w:eastAsia="Lucida Sans Unicode" w:cs="Tahoma"/>
                <w:color w:val="000000"/>
                <w:lang w:val="ru-RU" w:eastAsia="zh-CN" w:bidi="en-US"/>
              </w:rPr>
            </w:pPr>
            <w:r>
              <w:rPr>
                <w:rFonts w:eastAsia="Lucida Sans Unicode" w:cs="Tahoma" w:ascii="Nimbus Roman No9 L" w:hAnsi="Nimbus Roman No9 L"/>
                <w:bCs/>
                <w:color w:val="000000"/>
                <w:sz w:val="27"/>
                <w:szCs w:val="27"/>
                <w:lang w:val="ru-RU" w:eastAsia="zh-CN" w:bidi="en-US"/>
              </w:rPr>
            </w:r>
            <w:r/>
          </w:p>
          <w:p>
            <w:pPr>
              <w:pStyle w:val="Style21"/>
              <w:tabs>
                <w:tab w:val="left" w:pos="1134" w:leader="none"/>
              </w:tabs>
              <w:spacing w:lineRule="auto" w:line="240" w:before="0" w:after="0"/>
              <w:jc w:val="center"/>
              <w:rPr>
                <w:sz w:val="27"/>
                <w:sz w:val="27"/>
                <w:szCs w:val="27"/>
                <w:bCs/>
                <w:rFonts w:ascii="Nimbus Roman No9 L" w:hAnsi="Nimbus Roman No9 L" w:eastAsia="Lucida Sans Unicode" w:cs="Tahoma"/>
                <w:color w:val="000000"/>
                <w:lang w:val="ru-RU" w:eastAsia="zh-CN" w:bidi="en-US"/>
              </w:rPr>
            </w:pPr>
            <w:r>
              <w:rPr>
                <w:rFonts w:eastAsia="Lucida Sans Unicode" w:cs="Tahoma" w:ascii="Nimbus Roman No9 L" w:hAnsi="Nimbus Roman No9 L"/>
                <w:bCs/>
                <w:color w:val="000000"/>
                <w:sz w:val="27"/>
                <w:szCs w:val="27"/>
                <w:lang w:val="ru-RU" w:eastAsia="zh-CN" w:bidi="en-US"/>
              </w:rPr>
            </w:r>
            <w:r/>
          </w:p>
          <w:p>
            <w:pPr>
              <w:pStyle w:val="Style28"/>
              <w:jc w:val="center"/>
            </w:pPr>
            <w:r>
              <w:rPr>
                <w:rFonts w:ascii="Nimbus Roman No9 L" w:hAnsi="Nimbus Roman No9 L"/>
                <w:sz w:val="27"/>
                <w:szCs w:val="27"/>
              </w:rPr>
              <w:t>____________В.Д. Нечаев</w:t>
            </w:r>
            <w:r/>
          </w:p>
          <w:p>
            <w:pPr>
              <w:pStyle w:val="Normal"/>
              <w:spacing w:lineRule="atLeast" w:line="23"/>
              <w:jc w:val="center"/>
            </w:pPr>
            <w:r>
              <w:rPr>
                <w:rFonts w:ascii="Nimbus Roman No9 L" w:hAnsi="Nimbus Roman No9 L"/>
                <w:sz w:val="27"/>
                <w:szCs w:val="27"/>
                <w:lang w:val="ru-RU"/>
              </w:rPr>
              <w:t>«___»____________2019 г.</w:t>
            </w:r>
            <w:r/>
          </w:p>
        </w:tc>
        <w:tc>
          <w:tcPr>
            <w:tcW w:w="32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color="auto" w:fill="auto" w:val="clear"/>
            <w:tcMar>
              <w:left w:w="27" w:type="dxa"/>
            </w:tcMar>
          </w:tcPr>
          <w:p>
            <w:pPr>
              <w:pStyle w:val="Style28"/>
              <w:jc w:val="center"/>
            </w:pPr>
            <w:r>
              <w:rPr>
                <w:rFonts w:ascii="Nimbus Roman No9 L" w:hAnsi="Nimbus Roman No9 L"/>
                <w:b/>
                <w:bCs/>
                <w:sz w:val="27"/>
                <w:szCs w:val="27"/>
              </w:rPr>
              <w:t>СОГЛАСОВАНО</w:t>
            </w:r>
            <w:r/>
          </w:p>
          <w:p>
            <w:pPr>
              <w:pStyle w:val="Style28"/>
              <w:jc w:val="center"/>
            </w:pPr>
            <w:r>
              <w:rPr>
                <w:rFonts w:ascii="Nimbus Roman No9 L" w:hAnsi="Nimbus Roman No9 L"/>
                <w:sz w:val="27"/>
                <w:szCs w:val="27"/>
              </w:rPr>
              <w:t>Начальник</w:t>
            </w:r>
            <w:r/>
          </w:p>
          <w:p>
            <w:pPr>
              <w:pStyle w:val="Style21"/>
              <w:tabs>
                <w:tab w:val="left" w:pos="1134" w:leader="none"/>
              </w:tabs>
              <w:spacing w:lineRule="auto" w:line="240" w:before="0" w:after="0"/>
              <w:jc w:val="center"/>
            </w:pPr>
            <w:r>
              <w:rPr>
                <w:rFonts w:ascii="Nimbus Roman No9 L" w:hAnsi="Nimbus Roman No9 L"/>
                <w:bCs/>
                <w:sz w:val="27"/>
                <w:szCs w:val="27"/>
                <w:lang w:val="ru-RU"/>
              </w:rPr>
              <w:t>ФГБВОУ ВО «Черноморское высшее военно-морское ордена Красной звезды училище имени П.С. Нахимова» МО РФ</w:t>
            </w:r>
            <w:r/>
          </w:p>
          <w:p>
            <w:pPr>
              <w:pStyle w:val="Style21"/>
              <w:tabs>
                <w:tab w:val="left" w:pos="1134" w:leader="none"/>
              </w:tabs>
              <w:spacing w:lineRule="auto" w:line="240" w:before="0" w:after="0"/>
              <w:jc w:val="center"/>
              <w:rPr>
                <w:sz w:val="27"/>
                <w:sz w:val="27"/>
                <w:szCs w:val="27"/>
                <w:bCs/>
                <w:rFonts w:ascii="Nimbus Roman No9 L" w:hAnsi="Nimbus Roman No9 L" w:eastAsia="Lucida Sans Unicode" w:cs="Tahoma"/>
                <w:color w:val="000000"/>
                <w:lang w:val="ru-RU" w:eastAsia="zh-CN" w:bidi="en-US"/>
              </w:rPr>
            </w:pPr>
            <w:r>
              <w:rPr>
                <w:rFonts w:eastAsia="Lucida Sans Unicode" w:cs="Tahoma" w:ascii="Nimbus Roman No9 L" w:hAnsi="Nimbus Roman No9 L"/>
                <w:bCs/>
                <w:color w:val="000000"/>
                <w:sz w:val="27"/>
                <w:szCs w:val="27"/>
                <w:lang w:val="ru-RU" w:eastAsia="zh-CN" w:bidi="en-US"/>
              </w:rPr>
            </w:r>
            <w:r/>
          </w:p>
          <w:p>
            <w:pPr>
              <w:pStyle w:val="Style28"/>
              <w:jc w:val="center"/>
            </w:pPr>
            <w:r>
              <w:rPr>
                <w:rFonts w:ascii="Nimbus Roman No9 L" w:hAnsi="Nimbus Roman No9 L"/>
                <w:sz w:val="27"/>
                <w:szCs w:val="27"/>
              </w:rPr>
              <w:t>________А.П. Гринкевич</w:t>
            </w:r>
            <w:r/>
          </w:p>
          <w:p>
            <w:pPr>
              <w:pStyle w:val="Normal"/>
              <w:spacing w:lineRule="atLeast" w:line="23"/>
              <w:jc w:val="center"/>
            </w:pPr>
            <w:r>
              <w:rPr>
                <w:rFonts w:ascii="Nimbus Roman No9 L" w:hAnsi="Nimbus Roman No9 L"/>
                <w:sz w:val="27"/>
                <w:szCs w:val="27"/>
                <w:lang w:val="ru-RU"/>
              </w:rPr>
              <w:t>«___»____________2019 г.</w:t>
            </w:r>
            <w:r/>
          </w:p>
        </w:tc>
      </w:tr>
      <w:tr>
        <w:trPr/>
        <w:tc>
          <w:tcPr>
            <w:tcW w:w="321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color="auto" w:fill="auto" w:val="clear"/>
            <w:tcMar>
              <w:left w:w="27" w:type="dxa"/>
            </w:tcMar>
          </w:tcPr>
          <w:p>
            <w:pPr>
              <w:pStyle w:val="Style28"/>
              <w:jc w:val="center"/>
            </w:pPr>
            <w:r>
              <w:rPr>
                <w:rFonts w:ascii="Nimbus Roman No9 L" w:hAnsi="Nimbus Roman No9 L"/>
                <w:b/>
                <w:bCs/>
                <w:sz w:val="27"/>
                <w:szCs w:val="27"/>
              </w:rPr>
              <w:t>СОГЛАСОВАНО</w:t>
            </w:r>
            <w:r/>
          </w:p>
          <w:p>
            <w:pPr>
              <w:pStyle w:val="Style28"/>
              <w:jc w:val="center"/>
            </w:pPr>
            <w:r>
              <w:rPr>
                <w:rFonts w:ascii="Nimbus Roman No9 L" w:hAnsi="Nimbus Roman No9 L"/>
                <w:sz w:val="27"/>
                <w:szCs w:val="27"/>
              </w:rPr>
              <w:t xml:space="preserve">Директор </w:t>
            </w:r>
            <w:r>
              <w:rPr>
                <w:rFonts w:ascii="Nimbus Roman No9 L" w:hAnsi="Nimbus Roman No9 L"/>
                <w:bCs/>
                <w:sz w:val="27"/>
                <w:szCs w:val="27"/>
                <w:lang w:val="ru-RU"/>
              </w:rPr>
              <w:t>Севастопольского экономико- гуманитарного института (филиала) ФГАОУ ВО «Крымский федеральный университет имени В.И. Вернадского»</w:t>
            </w:r>
            <w:r/>
          </w:p>
          <w:p>
            <w:pPr>
              <w:pStyle w:val="Style28"/>
              <w:jc w:val="center"/>
              <w:rPr>
                <w:sz w:val="27"/>
                <w:sz w:val="27"/>
                <w:szCs w:val="27"/>
                <w:bCs/>
                <w:rFonts w:ascii="Nimbus Roman No9 L" w:hAnsi="Nimbus Roman No9 L" w:eastAsia="Lucida Sans Unicode" w:cs="Tahoma"/>
                <w:color w:val="000000"/>
                <w:lang w:val="ru-RU" w:eastAsia="zh-CN" w:bidi="en-US"/>
              </w:rPr>
            </w:pPr>
            <w:r>
              <w:rPr>
                <w:rFonts w:eastAsia="Lucida Sans Unicode" w:cs="Tahoma" w:ascii="Nimbus Roman No9 L" w:hAnsi="Nimbus Roman No9 L"/>
                <w:bCs/>
                <w:color w:val="000000"/>
                <w:sz w:val="27"/>
                <w:szCs w:val="27"/>
                <w:lang w:val="ru-RU" w:eastAsia="zh-CN" w:bidi="en-US"/>
              </w:rPr>
            </w:r>
            <w:r/>
          </w:p>
          <w:p>
            <w:pPr>
              <w:pStyle w:val="Style28"/>
              <w:jc w:val="center"/>
            </w:pPr>
            <w:r>
              <w:rPr>
                <w:rFonts w:ascii="Nimbus Roman No9 L" w:hAnsi="Nimbus Roman No9 L"/>
                <w:sz w:val="27"/>
                <w:szCs w:val="27"/>
              </w:rPr>
              <w:t>_________Н.Ф. Лазицкая</w:t>
            </w:r>
            <w:r/>
          </w:p>
          <w:p>
            <w:pPr>
              <w:pStyle w:val="Normal"/>
              <w:spacing w:lineRule="atLeast" w:line="23"/>
              <w:jc w:val="center"/>
            </w:pPr>
            <w:r>
              <w:rPr>
                <w:rFonts w:eastAsia="Lucida Sans Unicode" w:cs="Tahoma" w:ascii="Nimbus Roman No9 L" w:hAnsi="Nimbus Roman No9 L"/>
                <w:color w:val="000000"/>
                <w:sz w:val="27"/>
                <w:szCs w:val="27"/>
                <w:lang w:val="ru-RU" w:bidi="en-US"/>
              </w:rPr>
              <w:t>«___»____________2019 г.</w:t>
            </w:r>
            <w:r/>
          </w:p>
        </w:tc>
        <w:tc>
          <w:tcPr>
            <w:tcW w:w="319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color="auto" w:fill="auto" w:val="clear"/>
            <w:tcMar>
              <w:left w:w="27" w:type="dxa"/>
            </w:tcMar>
          </w:tcPr>
          <w:p>
            <w:pPr>
              <w:pStyle w:val="Style28"/>
              <w:jc w:val="center"/>
            </w:pPr>
            <w:r>
              <w:rPr>
                <w:rFonts w:ascii="Nimbus Roman No9 L" w:hAnsi="Nimbus Roman No9 L"/>
                <w:b/>
                <w:bCs/>
                <w:sz w:val="27"/>
                <w:szCs w:val="27"/>
              </w:rPr>
              <w:t>СОГЛАСОВАНО</w:t>
            </w:r>
            <w:r/>
          </w:p>
          <w:p>
            <w:pPr>
              <w:pStyle w:val="Style28"/>
              <w:jc w:val="center"/>
            </w:pPr>
            <w:r>
              <w:rPr>
                <w:rFonts w:ascii="Nimbus Roman No9 L" w:hAnsi="Nimbus Roman No9 L"/>
                <w:sz w:val="27"/>
                <w:szCs w:val="27"/>
              </w:rPr>
              <w:t xml:space="preserve">Директор </w:t>
            </w:r>
            <w:r>
              <w:rPr>
                <w:rFonts w:ascii="Nimbus Roman No9 L" w:hAnsi="Nimbus Roman No9 L"/>
                <w:sz w:val="27"/>
                <w:szCs w:val="27"/>
                <w:lang w:val="ru-RU"/>
              </w:rPr>
              <w:t>Севастопольского филиала ФГБОУ ВО «Российский экономический университет имени Г.В. Плеханова»</w:t>
            </w:r>
            <w:r/>
          </w:p>
          <w:p>
            <w:pPr>
              <w:pStyle w:val="Style28"/>
              <w:jc w:val="center"/>
              <w:rPr>
                <w:sz w:val="27"/>
                <w:sz w:val="27"/>
                <w:szCs w:val="27"/>
                <w:rFonts w:ascii="Nimbus Roman No9 L" w:hAnsi="Nimbus Roman No9 L" w:eastAsia="Lucida Sans Unicode" w:cs="Tahoma"/>
                <w:color w:val="000000"/>
                <w:lang w:val="ru-RU" w:eastAsia="zh-CN" w:bidi="en-US"/>
              </w:rPr>
            </w:pPr>
            <w:r>
              <w:rPr>
                <w:rFonts w:eastAsia="Lucida Sans Unicode" w:cs="Tahoma" w:ascii="Nimbus Roman No9 L" w:hAnsi="Nimbus Roman No9 L"/>
                <w:color w:val="000000"/>
                <w:sz w:val="27"/>
                <w:szCs w:val="27"/>
                <w:lang w:val="ru-RU" w:eastAsia="zh-CN" w:bidi="en-US"/>
              </w:rPr>
            </w:r>
            <w:r/>
          </w:p>
          <w:p>
            <w:pPr>
              <w:pStyle w:val="Style28"/>
              <w:jc w:val="center"/>
            </w:pPr>
            <w:r>
              <w:rPr>
                <w:rFonts w:ascii="Nimbus Roman No9 L" w:hAnsi="Nimbus Roman No9 L"/>
                <w:sz w:val="27"/>
                <w:szCs w:val="27"/>
              </w:rPr>
              <w:t>___________И.А. Шевчук</w:t>
            </w:r>
            <w:r/>
          </w:p>
          <w:p>
            <w:pPr>
              <w:pStyle w:val="Normal"/>
              <w:spacing w:lineRule="atLeast" w:line="23"/>
              <w:jc w:val="center"/>
            </w:pPr>
            <w:r>
              <w:rPr>
                <w:rFonts w:ascii="Nimbus Roman No9 L" w:hAnsi="Nimbus Roman No9 L"/>
                <w:sz w:val="27"/>
                <w:szCs w:val="27"/>
                <w:lang w:val="ru-RU"/>
              </w:rPr>
              <w:t>«___»____________2019 г.</w:t>
            </w:r>
            <w:r/>
          </w:p>
        </w:tc>
        <w:tc>
          <w:tcPr>
            <w:tcW w:w="32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color="auto" w:fill="auto" w:val="clear"/>
            <w:tcMar>
              <w:left w:w="27" w:type="dxa"/>
            </w:tcMar>
          </w:tcPr>
          <w:p>
            <w:pPr>
              <w:pStyle w:val="Style28"/>
              <w:jc w:val="center"/>
            </w:pPr>
            <w:r>
              <w:rPr>
                <w:rFonts w:ascii="Nimbus Roman No9 L" w:hAnsi="Nimbus Roman No9 L"/>
                <w:b/>
                <w:bCs/>
                <w:sz w:val="27"/>
                <w:szCs w:val="27"/>
              </w:rPr>
              <w:t>СОГЛАСОВАНО</w:t>
            </w:r>
            <w:r/>
          </w:p>
          <w:p>
            <w:pPr>
              <w:pStyle w:val="Style28"/>
              <w:jc w:val="center"/>
            </w:pPr>
            <w:r>
              <w:rPr>
                <w:rFonts w:ascii="Nimbus Roman No9 L" w:hAnsi="Nimbus Roman No9 L"/>
                <w:sz w:val="27"/>
                <w:szCs w:val="27"/>
              </w:rPr>
              <w:t xml:space="preserve">Директор </w:t>
            </w:r>
            <w:r/>
          </w:p>
          <w:p>
            <w:pPr>
              <w:pStyle w:val="Style28"/>
              <w:jc w:val="center"/>
            </w:pPr>
            <w:r>
              <w:rPr>
                <w:rFonts w:ascii="Nimbus Roman No9 L" w:hAnsi="Nimbus Roman No9 L"/>
                <w:bCs/>
                <w:sz w:val="27"/>
                <w:szCs w:val="27"/>
                <w:lang w:val="ru-RU"/>
              </w:rPr>
              <w:t>Института экономики и права (филиала) ОУ ПВО «Академия труда и социальных отношений» в городе Севастополе</w:t>
            </w:r>
            <w:r/>
          </w:p>
          <w:p>
            <w:pPr>
              <w:pStyle w:val="Style28"/>
              <w:jc w:val="center"/>
              <w:rPr>
                <w:sz w:val="27"/>
                <w:sz w:val="27"/>
                <w:szCs w:val="27"/>
                <w:bCs/>
                <w:rFonts w:ascii="Nimbus Roman No9 L" w:hAnsi="Nimbus Roman No9 L" w:eastAsia="Lucida Sans Unicode" w:cs="Tahoma"/>
                <w:color w:val="000000"/>
                <w:lang w:val="ru-RU" w:eastAsia="zh-CN" w:bidi="en-US"/>
              </w:rPr>
            </w:pPr>
            <w:r>
              <w:rPr>
                <w:rFonts w:eastAsia="Lucida Sans Unicode" w:cs="Tahoma" w:ascii="Nimbus Roman No9 L" w:hAnsi="Nimbus Roman No9 L"/>
                <w:bCs/>
                <w:color w:val="000000"/>
                <w:sz w:val="27"/>
                <w:szCs w:val="27"/>
                <w:lang w:val="ru-RU" w:eastAsia="zh-CN" w:bidi="en-US"/>
              </w:rPr>
            </w:r>
            <w:r/>
          </w:p>
          <w:p>
            <w:pPr>
              <w:pStyle w:val="Style28"/>
              <w:jc w:val="center"/>
              <w:rPr>
                <w:sz w:val="27"/>
                <w:sz w:val="27"/>
                <w:szCs w:val="27"/>
                <w:bCs/>
                <w:rFonts w:ascii="Nimbus Roman No9 L" w:hAnsi="Nimbus Roman No9 L" w:eastAsia="Lucida Sans Unicode" w:cs="Tahoma"/>
                <w:color w:val="000000"/>
                <w:lang w:val="ru-RU" w:eastAsia="zh-CN" w:bidi="en-US"/>
              </w:rPr>
            </w:pPr>
            <w:r>
              <w:rPr>
                <w:rFonts w:eastAsia="Lucida Sans Unicode" w:cs="Tahoma" w:ascii="Nimbus Roman No9 L" w:hAnsi="Nimbus Roman No9 L"/>
                <w:bCs/>
                <w:color w:val="000000"/>
                <w:sz w:val="27"/>
                <w:szCs w:val="27"/>
                <w:lang w:val="ru-RU" w:eastAsia="zh-CN" w:bidi="en-US"/>
              </w:rPr>
            </w:r>
            <w:r/>
          </w:p>
          <w:p>
            <w:pPr>
              <w:pStyle w:val="Style28"/>
              <w:jc w:val="center"/>
            </w:pPr>
            <w:r>
              <w:rPr>
                <w:rFonts w:ascii="Nimbus Roman No9 L" w:hAnsi="Nimbus Roman No9 L"/>
                <w:sz w:val="27"/>
                <w:szCs w:val="27"/>
              </w:rPr>
              <w:t>___________С.Н. Шестов</w:t>
            </w:r>
            <w:r/>
          </w:p>
          <w:p>
            <w:pPr>
              <w:pStyle w:val="Normal"/>
              <w:spacing w:lineRule="atLeast" w:line="23"/>
              <w:jc w:val="center"/>
            </w:pPr>
            <w:r>
              <w:rPr>
                <w:rFonts w:ascii="Nimbus Roman No9 L" w:hAnsi="Nimbus Roman No9 L"/>
                <w:sz w:val="27"/>
                <w:szCs w:val="27"/>
                <w:lang w:val="ru-RU"/>
              </w:rPr>
              <w:t>«___»____________2019 г.</w:t>
            </w:r>
            <w:r/>
          </w:p>
        </w:tc>
      </w:tr>
      <w:tr>
        <w:trPr/>
        <w:tc>
          <w:tcPr>
            <w:tcW w:w="321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color="auto" w:fill="auto" w:val="clear"/>
            <w:tcMar>
              <w:left w:w="27" w:type="dxa"/>
            </w:tcMar>
          </w:tcPr>
          <w:p>
            <w:pPr>
              <w:pStyle w:val="Style28"/>
              <w:jc w:val="center"/>
            </w:pPr>
            <w:r>
              <w:rPr>
                <w:rFonts w:ascii="Nimbus Roman No9 L" w:hAnsi="Nimbus Roman No9 L"/>
                <w:b/>
                <w:bCs/>
                <w:sz w:val="27"/>
                <w:szCs w:val="27"/>
              </w:rPr>
              <w:t>СОГЛАСОВАНО</w:t>
            </w:r>
            <w:r/>
          </w:p>
          <w:p>
            <w:pPr>
              <w:pStyle w:val="Style21"/>
              <w:tabs>
                <w:tab w:val="left" w:pos="1134" w:leader="none"/>
              </w:tabs>
              <w:spacing w:lineRule="auto" w:line="240" w:before="0" w:after="0"/>
              <w:jc w:val="center"/>
            </w:pPr>
            <w:r>
              <w:rPr>
                <w:rFonts w:ascii="Nimbus Roman No9 L" w:hAnsi="Nimbus Roman No9 L"/>
                <w:bCs/>
                <w:sz w:val="27"/>
                <w:szCs w:val="27"/>
                <w:lang w:val="ru-RU"/>
              </w:rPr>
              <w:t>Исполняющий обязанности директора филиала ФГБОУ ВО «Московский государственный университет имени М.В. Ломоносова» в городе Севастополе</w:t>
            </w:r>
            <w:r/>
          </w:p>
          <w:p>
            <w:pPr>
              <w:pStyle w:val="Style21"/>
              <w:tabs>
                <w:tab w:val="left" w:pos="1134" w:leader="none"/>
              </w:tabs>
              <w:spacing w:lineRule="auto" w:line="240" w:before="0" w:after="0"/>
              <w:jc w:val="center"/>
              <w:rPr>
                <w:sz w:val="25"/>
                <w:sz w:val="25"/>
                <w:szCs w:val="28"/>
                <w:rFonts w:ascii="Times New Roman" w:hAnsi="Times New Roman" w:eastAsia="Times New Roman" w:cs="Times New Roman"/>
                <w:color w:val="00000A"/>
                <w:lang w:val="en-US" w:eastAsia="zh-CN" w:bidi="en-US"/>
              </w:rPr>
            </w:pPr>
            <w:r>
              <w:rPr>
                <w:rFonts w:eastAsia="Times New Roman" w:cs="Times New Roman"/>
                <w:color w:val="00000A"/>
                <w:sz w:val="25"/>
                <w:szCs w:val="28"/>
                <w:lang w:val="en-US" w:eastAsia="zh-CN" w:bidi="en-US"/>
              </w:rPr>
            </w:r>
            <w:r/>
          </w:p>
          <w:p>
            <w:pPr>
              <w:pStyle w:val="Style28"/>
              <w:jc w:val="center"/>
            </w:pPr>
            <w:r>
              <w:rPr>
                <w:rFonts w:ascii="Nimbus Roman No9 L" w:hAnsi="Nimbus Roman No9 L"/>
                <w:sz w:val="27"/>
                <w:szCs w:val="27"/>
              </w:rPr>
              <w:t>__________О.А. Шпырко</w:t>
            </w:r>
            <w:r/>
          </w:p>
          <w:p>
            <w:pPr>
              <w:pStyle w:val="Normal"/>
              <w:spacing w:lineRule="atLeast" w:line="23"/>
              <w:jc w:val="center"/>
            </w:pPr>
            <w:r>
              <w:rPr>
                <w:rFonts w:eastAsia="Lucida Sans Unicode" w:cs="Tahoma" w:ascii="Nimbus Roman No9 L" w:hAnsi="Nimbus Roman No9 L"/>
                <w:color w:val="000000"/>
                <w:sz w:val="27"/>
                <w:szCs w:val="27"/>
                <w:lang w:val="ru-RU" w:bidi="en-US"/>
              </w:rPr>
              <w:t>«___»____________2019 г.</w:t>
            </w:r>
            <w:r/>
          </w:p>
        </w:tc>
        <w:tc>
          <w:tcPr>
            <w:tcW w:w="319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color="auto" w:fill="auto" w:val="clear"/>
            <w:tcMar>
              <w:left w:w="27" w:type="dxa"/>
            </w:tcMar>
          </w:tcPr>
          <w:p>
            <w:pPr>
              <w:pStyle w:val="Style28"/>
              <w:jc w:val="center"/>
            </w:pPr>
            <w:r>
              <w:rPr>
                <w:rFonts w:ascii="Nimbus Roman No9 L" w:hAnsi="Nimbus Roman No9 L"/>
                <w:b/>
                <w:bCs/>
                <w:sz w:val="27"/>
                <w:szCs w:val="27"/>
              </w:rPr>
              <w:t>ПОДГОТОВЛЕНО</w:t>
            </w:r>
            <w:r/>
          </w:p>
          <w:p>
            <w:pPr>
              <w:pStyle w:val="Style28"/>
              <w:jc w:val="center"/>
            </w:pPr>
            <w:r>
              <w:rPr>
                <w:rFonts w:ascii="Nimbus Roman No9 L" w:hAnsi="Nimbus Roman No9 L"/>
                <w:sz w:val="27"/>
                <w:szCs w:val="27"/>
              </w:rPr>
              <w:t xml:space="preserve">Председатель Севастопольской региональной организации Общероссийской общественной организации </w:t>
            </w:r>
            <w:r>
              <w:rPr>
                <w:rFonts w:eastAsia="Arial Unicode MS" w:ascii="Nimbus Roman No9 L" w:hAnsi="Nimbus Roman No9 L"/>
                <w:color w:val="000000"/>
                <w:sz w:val="27"/>
                <w:szCs w:val="27"/>
                <w:lang w:val="ru-RU"/>
              </w:rPr>
              <w:t>«Российский Союз Молодежи»</w:t>
            </w:r>
            <w:r/>
          </w:p>
          <w:p>
            <w:pPr>
              <w:pStyle w:val="Style28"/>
              <w:rPr>
                <w:sz w:val="27"/>
                <w:sz w:val="27"/>
                <w:szCs w:val="27"/>
                <w:rFonts w:ascii="Nimbus Roman No9 L" w:hAnsi="Nimbus Roman No9 L" w:eastAsia="Arial Unicode MS" w:cs="Tahoma"/>
                <w:color w:val="000000"/>
                <w:lang w:val="ru-RU" w:eastAsia="zh-CN" w:bidi="en-US"/>
              </w:rPr>
            </w:pPr>
            <w:r>
              <w:rPr>
                <w:rFonts w:eastAsia="Arial Unicode MS" w:cs="Tahoma" w:ascii="Nimbus Roman No9 L" w:hAnsi="Nimbus Roman No9 L"/>
                <w:color w:val="000000"/>
                <w:sz w:val="27"/>
                <w:szCs w:val="27"/>
                <w:lang w:val="ru-RU" w:eastAsia="zh-CN" w:bidi="en-US"/>
              </w:rPr>
            </w:r>
            <w:r/>
          </w:p>
          <w:p>
            <w:pPr>
              <w:pStyle w:val="Style28"/>
              <w:jc w:val="center"/>
            </w:pPr>
            <w:r>
              <w:rPr>
                <w:rFonts w:ascii="Nimbus Roman No9 L" w:hAnsi="Nimbus Roman No9 L"/>
                <w:sz w:val="27"/>
                <w:szCs w:val="27"/>
              </w:rPr>
              <w:t>________М.И. Гонтарева</w:t>
            </w:r>
            <w:r/>
          </w:p>
          <w:p>
            <w:pPr>
              <w:pStyle w:val="Normal"/>
              <w:spacing w:lineRule="atLeast" w:line="23"/>
              <w:jc w:val="center"/>
            </w:pPr>
            <w:r>
              <w:rPr>
                <w:rFonts w:ascii="Nimbus Roman No9 L" w:hAnsi="Nimbus Roman No9 L"/>
                <w:sz w:val="27"/>
                <w:szCs w:val="27"/>
                <w:lang w:val="ru-RU"/>
              </w:rPr>
              <w:t>«___»____________2019 г.</w:t>
            </w:r>
            <w:r/>
          </w:p>
        </w:tc>
        <w:tc>
          <w:tcPr>
            <w:tcW w:w="32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color="auto" w:fill="auto" w:val="clear"/>
            <w:tcMar>
              <w:left w:w="27" w:type="dxa"/>
            </w:tcMar>
          </w:tcPr>
          <w:p>
            <w:pPr>
              <w:pStyle w:val="Style28"/>
              <w:jc w:val="center"/>
              <w:rPr>
                <w:sz w:val="27"/>
                <w:sz w:val="27"/>
                <w:szCs w:val="27"/>
                <w:rFonts w:ascii="Nimbus Roman No9 L" w:hAnsi="Nimbus Roman No9 L" w:eastAsia="Lucida Sans Unicode" w:cs="Tahoma"/>
                <w:color w:val="000000"/>
                <w:lang w:val="ru-RU" w:eastAsia="zh-CN" w:bidi="en-US"/>
              </w:rPr>
            </w:pPr>
            <w:r>
              <w:rPr>
                <w:rFonts w:eastAsia="Lucida Sans Unicode" w:cs="Tahoma" w:ascii="Nimbus Roman No9 L" w:hAnsi="Nimbus Roman No9 L"/>
                <w:color w:val="000000"/>
                <w:sz w:val="27"/>
                <w:szCs w:val="27"/>
                <w:lang w:val="ru-RU" w:eastAsia="zh-CN" w:bidi="en-US"/>
              </w:rPr>
            </w:r>
            <w:r/>
          </w:p>
        </w:tc>
      </w:tr>
    </w:tbl>
    <w:p>
      <w:pPr>
        <w:pStyle w:val="Normal"/>
        <w:jc w:val="center"/>
        <w:rPr>
          <w:sz w:val="24"/>
          <w:b/>
          <w:sz w:val="24"/>
          <w:b/>
          <w:szCs w:val="24"/>
          <w:bCs/>
          <w:rFonts w:ascii="Nimbus Roman No9 L" w:hAnsi="Nimbus Roman No9 L" w:eastAsia="Arial Unicode MS" w:cs="Times New Roman"/>
          <w:color w:val="000000"/>
          <w:lang w:val="ru-RU" w:eastAsia="zh-CN" w:bidi="ar-SA"/>
        </w:rPr>
      </w:pPr>
      <w:r>
        <w:rPr>
          <w:rFonts w:eastAsia="Arial Unicode MS" w:cs="Times New Roman" w:ascii="Nimbus Roman No9 L" w:hAnsi="Nimbus Roman No9 L"/>
          <w:b/>
          <w:bCs/>
          <w:color w:val="000000"/>
          <w:sz w:val="24"/>
          <w:szCs w:val="24"/>
          <w:lang w:val="ru-RU" w:eastAsia="zh-CN" w:bidi="ar-SA"/>
        </w:rPr>
      </w:r>
      <w:r/>
    </w:p>
    <w:p>
      <w:pPr>
        <w:pStyle w:val="Normal"/>
        <w:jc w:val="center"/>
      </w:pPr>
      <w:r>
        <w:rPr>
          <w:rFonts w:eastAsia="Arial Unicode MS" w:ascii="Nimbus Roman No9 L" w:hAnsi="Nimbus Roman No9 L"/>
          <w:b/>
          <w:bCs/>
          <w:color w:val="000000"/>
          <w:sz w:val="28"/>
          <w:szCs w:val="28"/>
          <w:lang w:val="ru-RU"/>
        </w:rPr>
        <w:t>ПОЛОЖЕНИЕ</w:t>
      </w:r>
      <w:r/>
    </w:p>
    <w:p>
      <w:pPr>
        <w:pStyle w:val="Normal"/>
        <w:jc w:val="center"/>
      </w:pPr>
      <w:r>
        <w:rPr>
          <w:rFonts w:eastAsia="Arial Unicode MS" w:ascii="Nimbus Roman No9 L" w:hAnsi="Nimbus Roman No9 L"/>
          <w:b/>
          <w:bCs/>
          <w:color w:val="000000"/>
          <w:sz w:val="28"/>
          <w:szCs w:val="28"/>
          <w:lang w:val="ru-RU"/>
        </w:rPr>
        <w:t xml:space="preserve">о </w:t>
      </w:r>
      <w:r>
        <w:rPr>
          <w:rFonts w:eastAsia="Arial Unicode MS" w:ascii="Nimbus Roman No9 L" w:hAnsi="Nimbus Roman No9 L"/>
          <w:b/>
          <w:bCs/>
          <w:color w:val="000000"/>
          <w:sz w:val="28"/>
          <w:szCs w:val="28"/>
          <w:shd w:fill="FFFFFF" w:val="clear"/>
          <w:lang w:val="ru-RU"/>
        </w:rPr>
        <w:t>Региональном этапе XXVII Всероссийского фестиваля «Российская студенческая весна»</w:t>
      </w:r>
      <w:r/>
    </w:p>
    <w:p>
      <w:pPr>
        <w:pStyle w:val="Normal"/>
        <w:jc w:val="center"/>
        <w:rPr>
          <w:sz w:val="24"/>
          <w:shd w:fill="FFFFFF" w:val="clear"/>
          <w:sz w:val="24"/>
          <w:szCs w:val="24"/>
          <w:rFonts w:ascii="Times New Roman" w:hAnsi="Times New Roman" w:eastAsia="Arial Unicode MS" w:cs="Times New Roman"/>
          <w:color w:val="000000"/>
          <w:lang w:val="ru-RU" w:eastAsia="zh-CN" w:bidi="ar-SA"/>
        </w:rPr>
      </w:pPr>
      <w:r>
        <w:rPr>
          <w:rFonts w:eastAsia="Arial Unicode MS" w:cs="Times New Roman"/>
          <w:color w:val="000000"/>
          <w:sz w:val="24"/>
          <w:szCs w:val="24"/>
          <w:shd w:fill="FFFFFF" w:val="clear"/>
          <w:lang w:val="ru-RU" w:eastAsia="zh-CN" w:bidi="ar-SA"/>
        </w:rPr>
      </w:r>
      <w:r/>
    </w:p>
    <w:p>
      <w:pPr>
        <w:pStyle w:val="Normal"/>
        <w:jc w:val="center"/>
      </w:pPr>
      <w:r>
        <w:rPr>
          <w:rFonts w:eastAsia="Arial Unicode MS" w:ascii="Nimbus Roman No9 L" w:hAnsi="Nimbus Roman No9 L"/>
          <w:b/>
          <w:bCs/>
          <w:color w:val="000000"/>
          <w:sz w:val="28"/>
          <w:szCs w:val="28"/>
          <w:shd w:fill="FFFFFF" w:val="clear"/>
          <w:lang w:val="ru-RU"/>
        </w:rPr>
        <w:t>1.Общие положения</w:t>
      </w:r>
      <w:r/>
    </w:p>
    <w:p>
      <w:pPr>
        <w:pStyle w:val="Normal"/>
        <w:ind w:firstLine="709"/>
        <w:jc w:val="center"/>
        <w:rPr>
          <w:sz w:val="24"/>
          <w:shd w:fill="FFFFFF" w:val="clear"/>
          <w:sz w:val="24"/>
          <w:szCs w:val="24"/>
          <w:rFonts w:ascii="Times New Roman" w:hAnsi="Times New Roman" w:eastAsia="Arial Unicode MS" w:cs="Times New Roman"/>
          <w:color w:val="000000"/>
          <w:lang w:val="ru-RU" w:eastAsia="zh-CN" w:bidi="ar-SA"/>
        </w:rPr>
      </w:pPr>
      <w:r>
        <w:rPr>
          <w:rFonts w:eastAsia="Arial Unicode MS" w:cs="Times New Roman"/>
          <w:color w:val="000000"/>
          <w:sz w:val="24"/>
          <w:szCs w:val="24"/>
          <w:shd w:fill="FFFFFF" w:val="clear"/>
          <w:lang w:val="ru-RU" w:eastAsia="zh-CN" w:bidi="ar-SA"/>
        </w:rPr>
      </w:r>
      <w:r/>
    </w:p>
    <w:p>
      <w:pPr>
        <w:pStyle w:val="Normal"/>
        <w:ind w:firstLine="709"/>
        <w:jc w:val="both"/>
      </w:pPr>
      <w:r>
        <w:rPr>
          <w:rFonts w:eastAsia="Arial Unicode MS" w:ascii="Nimbus Roman No9 L" w:hAnsi="Nimbus Roman No9 L"/>
          <w:color w:val="000000"/>
          <w:sz w:val="28"/>
          <w:szCs w:val="28"/>
          <w:shd w:fill="FFFFFF" w:val="clear"/>
          <w:lang w:val="ru-RU"/>
        </w:rPr>
        <w:t>1.1. Региональный этап XXVII Всероссийского фестиваля «Российская студенческая весна» (далее — Фестиваль) проводится в рамках поддержки и развития студенческого творчества «Российская студенческая весна».</w:t>
      </w:r>
      <w:r/>
    </w:p>
    <w:p>
      <w:pPr>
        <w:pStyle w:val="Normal"/>
        <w:ind w:firstLine="709"/>
        <w:jc w:val="both"/>
      </w:pPr>
      <w:r>
        <w:rPr>
          <w:rFonts w:ascii="Nimbus Roman No9 L" w:hAnsi="Nimbus Roman No9 L"/>
          <w:bCs/>
          <w:sz w:val="28"/>
          <w:szCs w:val="28"/>
          <w:lang w:val="ru-RU"/>
        </w:rPr>
        <w:t>1.2. Учредители Фестиваля:</w:t>
      </w:r>
      <w:r/>
    </w:p>
    <w:p>
      <w:pPr>
        <w:pStyle w:val="Normal"/>
        <w:ind w:firstLine="709"/>
        <w:jc w:val="both"/>
      </w:pPr>
      <w:r>
        <w:rPr>
          <w:rFonts w:ascii="Nimbus Roman No9 L" w:hAnsi="Nimbus Roman No9 L"/>
          <w:bCs/>
          <w:sz w:val="28"/>
          <w:szCs w:val="28"/>
          <w:lang w:val="ru-RU"/>
        </w:rPr>
        <w:t>- Управление по делам молодежи и спорта города Севастополя;</w:t>
      </w:r>
      <w:r/>
    </w:p>
    <w:p>
      <w:pPr>
        <w:pStyle w:val="Normal"/>
        <w:ind w:firstLine="709"/>
        <w:jc w:val="both"/>
      </w:pPr>
      <w:r>
        <w:rPr>
          <w:rFonts w:ascii="Nimbus Roman No9 L" w:hAnsi="Nimbus Roman No9 L"/>
          <w:bCs/>
          <w:sz w:val="28"/>
          <w:szCs w:val="28"/>
          <w:lang w:val="ru-RU"/>
        </w:rPr>
        <w:t>- Севастопольская региональная организация Общероссийской общественной организации «Российский Союз Молодежи».</w:t>
      </w:r>
      <w:r/>
    </w:p>
    <w:p>
      <w:pPr>
        <w:pStyle w:val="Style21"/>
        <w:tabs>
          <w:tab w:val="left" w:pos="1134" w:leader="none"/>
        </w:tabs>
        <w:spacing w:lineRule="auto" w:line="240" w:before="0" w:after="0"/>
        <w:ind w:firstLine="709"/>
        <w:jc w:val="both"/>
      </w:pPr>
      <w:r>
        <w:rPr>
          <w:rFonts w:ascii="Nimbus Roman No9 L" w:hAnsi="Nimbus Roman No9 L"/>
          <w:bCs/>
          <w:sz w:val="28"/>
          <w:szCs w:val="28"/>
          <w:lang w:val="ru-RU"/>
        </w:rPr>
        <w:t>1.3. Организаторы Фестиваля:</w:t>
      </w:r>
      <w:r/>
    </w:p>
    <w:p>
      <w:pPr>
        <w:pStyle w:val="Style21"/>
        <w:tabs>
          <w:tab w:val="left" w:pos="1134" w:leader="none"/>
        </w:tabs>
        <w:spacing w:lineRule="auto" w:line="240" w:before="0" w:after="0"/>
        <w:ind w:firstLine="709"/>
        <w:jc w:val="both"/>
      </w:pPr>
      <w:r>
        <w:rPr>
          <w:rFonts w:ascii="Nimbus Roman No9 L" w:hAnsi="Nimbus Roman No9 L"/>
          <w:bCs/>
          <w:sz w:val="28"/>
          <w:szCs w:val="28"/>
          <w:lang w:val="ru-RU"/>
        </w:rPr>
        <w:t>- Федеральное государственное автономное образовательное учреждение высшего образования «Севастопольский государственный университет»;</w:t>
      </w:r>
      <w:r/>
    </w:p>
    <w:p>
      <w:pPr>
        <w:pStyle w:val="Style21"/>
        <w:tabs>
          <w:tab w:val="left" w:pos="1134" w:leader="none"/>
        </w:tabs>
        <w:spacing w:lineRule="auto" w:line="240" w:before="0" w:after="0"/>
        <w:ind w:firstLine="709"/>
        <w:jc w:val="both"/>
      </w:pPr>
      <w:r>
        <w:rPr>
          <w:rFonts w:ascii="Nimbus Roman No9 L" w:hAnsi="Nimbus Roman No9 L"/>
          <w:bCs/>
          <w:sz w:val="28"/>
          <w:szCs w:val="28"/>
          <w:lang w:val="ru-RU"/>
        </w:rPr>
        <w:t>- </w:t>
      </w:r>
      <w:bookmarkStart w:id="0" w:name="__DdeLink__15133_2132467894"/>
      <w:r>
        <w:rPr>
          <w:rFonts w:ascii="Nimbus Roman No9 L" w:hAnsi="Nimbus Roman No9 L"/>
          <w:bCs/>
          <w:sz w:val="28"/>
          <w:szCs w:val="28"/>
          <w:lang w:val="ru-RU"/>
        </w:rPr>
        <w:t>Федеральное государственное бюджетное военное образовательное учреждение высшего образования «Черноморское высшее военно-морское ордена Красной звезды училище имени П.С. Нахимова» Министерства обороны Российской Федерации</w:t>
      </w:r>
      <w:bookmarkEnd w:id="0"/>
      <w:r>
        <w:rPr>
          <w:rFonts w:ascii="Nimbus Roman No9 L" w:hAnsi="Nimbus Roman No9 L"/>
          <w:bCs/>
          <w:sz w:val="28"/>
          <w:szCs w:val="28"/>
          <w:lang w:val="ru-RU"/>
        </w:rPr>
        <w:t>;</w:t>
      </w:r>
      <w:r/>
    </w:p>
    <w:p>
      <w:pPr>
        <w:pStyle w:val="Style21"/>
        <w:tabs>
          <w:tab w:val="left" w:pos="1134" w:leader="none"/>
        </w:tabs>
        <w:spacing w:lineRule="auto" w:line="240" w:before="0" w:after="0"/>
        <w:ind w:firstLine="709"/>
        <w:jc w:val="both"/>
      </w:pPr>
      <w:r>
        <w:rPr>
          <w:rFonts w:ascii="Nimbus Roman No9 L" w:hAnsi="Nimbus Roman No9 L"/>
          <w:bCs/>
          <w:sz w:val="28"/>
          <w:szCs w:val="28"/>
          <w:lang w:val="ru-RU"/>
        </w:rPr>
        <w:t>- Севастопольский филиал федерального государственного бюджетного образовательного учреждения высшего образования «Российский экономический университет имени Г.В. Плеханова»;</w:t>
      </w:r>
      <w:r/>
    </w:p>
    <w:p>
      <w:pPr>
        <w:pStyle w:val="Style21"/>
        <w:tabs>
          <w:tab w:val="left" w:pos="1134" w:leader="none"/>
        </w:tabs>
        <w:spacing w:lineRule="auto" w:line="240" w:before="0" w:after="0"/>
        <w:ind w:firstLine="709"/>
        <w:jc w:val="both"/>
      </w:pPr>
      <w:r>
        <w:rPr>
          <w:rFonts w:ascii="Nimbus Roman No9 L" w:hAnsi="Nimbus Roman No9 L"/>
          <w:bCs/>
          <w:sz w:val="28"/>
          <w:szCs w:val="28"/>
          <w:lang w:val="ru-RU"/>
        </w:rPr>
        <w:t>- Севастопольский экономико-гуманитарный институт (филиал) федерального государственного автономного образовательного учреждения высшего образования «Крымский федеральный университет имени В.И. Вернадского»;</w:t>
      </w:r>
      <w:r/>
    </w:p>
    <w:p>
      <w:pPr>
        <w:pStyle w:val="Style21"/>
        <w:tabs>
          <w:tab w:val="left" w:pos="1134" w:leader="none"/>
        </w:tabs>
        <w:spacing w:lineRule="auto" w:line="240" w:before="0" w:after="0"/>
        <w:ind w:firstLine="709"/>
        <w:jc w:val="both"/>
      </w:pPr>
      <w:r>
        <w:rPr>
          <w:rFonts w:ascii="Nimbus Roman No9 L" w:hAnsi="Nimbus Roman No9 L"/>
          <w:bCs/>
          <w:sz w:val="28"/>
          <w:szCs w:val="28"/>
          <w:lang w:val="ru-RU"/>
        </w:rPr>
        <w:t>- Институт экономики и права (филиал) образовательного учреждения профсоюзов высшего образования «Академия труда и социальных отношений» в городе Севастополе;</w:t>
      </w:r>
      <w:r/>
    </w:p>
    <w:p>
      <w:pPr>
        <w:pStyle w:val="Style21"/>
        <w:tabs>
          <w:tab w:val="left" w:pos="1134" w:leader="none"/>
        </w:tabs>
        <w:spacing w:lineRule="auto" w:line="240" w:before="0" w:after="0"/>
        <w:ind w:firstLine="709"/>
        <w:jc w:val="both"/>
      </w:pPr>
      <w:r>
        <w:rPr>
          <w:rFonts w:ascii="Nimbus Roman No9 L" w:hAnsi="Nimbus Roman No9 L"/>
          <w:bCs/>
          <w:sz w:val="28"/>
          <w:szCs w:val="28"/>
          <w:lang w:val="ru-RU"/>
        </w:rPr>
        <w:t>- Филиал федерального государственного бюджетного образовательного учреждения высшего образования «Московский государственный университет имени М.В. Ломоносова» в городе Севастополе.</w:t>
      </w:r>
      <w:r/>
    </w:p>
    <w:p>
      <w:pPr>
        <w:pStyle w:val="Normal"/>
        <w:ind w:firstLine="709"/>
        <w:jc w:val="both"/>
      </w:pPr>
      <w:r>
        <w:rPr>
          <w:rFonts w:eastAsia="Arial Unicode MS" w:ascii="Nimbus Roman No9 L" w:hAnsi="Nimbus Roman No9 L"/>
          <w:color w:val="000000"/>
          <w:sz w:val="28"/>
          <w:szCs w:val="28"/>
          <w:lang w:val="ru-RU"/>
        </w:rPr>
        <w:tab/>
        <w:t>1.4.</w:t>
      </w:r>
      <w:r>
        <w:rPr>
          <w:rFonts w:eastAsia="Arial Unicode MS" w:ascii="Nimbus Roman No9 L" w:hAnsi="Nimbus Roman No9 L"/>
          <w:b/>
          <w:color w:val="000000"/>
          <w:sz w:val="28"/>
          <w:szCs w:val="28"/>
          <w:lang w:val="ru-RU"/>
        </w:rPr>
        <w:t xml:space="preserve"> </w:t>
      </w:r>
      <w:r>
        <w:rPr>
          <w:rFonts w:eastAsia="Arial Unicode MS" w:ascii="Nimbus Roman No9 L" w:hAnsi="Nimbus Roman No9 L"/>
          <w:color w:val="000000"/>
          <w:sz w:val="28"/>
          <w:szCs w:val="28"/>
          <w:lang w:val="ru-RU"/>
        </w:rPr>
        <w:t>Настоящее положение определяет цель и задачи, порядок проведения, содержание, требования к участникам Фестиваля.</w:t>
      </w:r>
      <w:r/>
    </w:p>
    <w:p>
      <w:pPr>
        <w:pStyle w:val="Normal"/>
        <w:jc w:val="both"/>
        <w:rPr>
          <w:sz w:val="28"/>
          <w:sz w:val="28"/>
          <w:szCs w:val="28"/>
          <w:rFonts w:ascii="Nimbus Roman No9 L" w:hAnsi="Nimbus Roman No9 L" w:eastAsia="Arial Unicode MS" w:cs="Times New Roman"/>
          <w:color w:val="000000"/>
          <w:lang w:val="ru-RU" w:eastAsia="zh-CN" w:bidi="ar-SA"/>
        </w:rPr>
      </w:pPr>
      <w:r>
        <w:rPr>
          <w:rFonts w:eastAsia="Arial Unicode MS" w:cs="Times New Roman" w:ascii="Nimbus Roman No9 L" w:hAnsi="Nimbus Roman No9 L"/>
          <w:color w:val="000000"/>
          <w:sz w:val="28"/>
          <w:szCs w:val="28"/>
          <w:lang w:val="ru-RU" w:eastAsia="zh-CN" w:bidi="ar-SA"/>
        </w:rPr>
      </w:r>
      <w:r/>
    </w:p>
    <w:p>
      <w:pPr>
        <w:pStyle w:val="Normal"/>
        <w:jc w:val="center"/>
      </w:pPr>
      <w:r>
        <w:rPr>
          <w:rFonts w:eastAsia="Arial Unicode MS" w:ascii="Nimbus Roman No9 L" w:hAnsi="Nimbus Roman No9 L"/>
          <w:b/>
          <w:color w:val="000000"/>
          <w:sz w:val="28"/>
          <w:szCs w:val="28"/>
          <w:lang w:val="ru-RU"/>
        </w:rPr>
        <w:t>2.</w:t>
      </w:r>
      <w:r>
        <w:rPr>
          <w:rFonts w:eastAsia="Arial Unicode MS" w:ascii="Nimbus Roman No9 L" w:hAnsi="Nimbus Roman No9 L"/>
          <w:color w:val="000000"/>
          <w:sz w:val="28"/>
          <w:szCs w:val="28"/>
          <w:lang w:val="ru-RU"/>
        </w:rPr>
        <w:t xml:space="preserve"> </w:t>
      </w:r>
      <w:r>
        <w:rPr>
          <w:rFonts w:eastAsia="Arial Unicode MS" w:ascii="Nimbus Roman No9 L" w:hAnsi="Nimbus Roman No9 L"/>
          <w:b/>
          <w:color w:val="000000"/>
          <w:sz w:val="28"/>
          <w:szCs w:val="28"/>
          <w:lang w:val="ru-RU"/>
        </w:rPr>
        <w:t>Цель и задачи</w:t>
      </w:r>
      <w:r/>
    </w:p>
    <w:p>
      <w:pPr>
        <w:pStyle w:val="Normal"/>
        <w:jc w:val="both"/>
        <w:rPr>
          <w:sz w:val="28"/>
          <w:sz w:val="28"/>
          <w:szCs w:val="28"/>
          <w:rFonts w:ascii="Nimbus Roman No9 L" w:hAnsi="Nimbus Roman No9 L" w:eastAsia="Arial Unicode MS" w:cs="Times New Roman"/>
          <w:color w:val="000000"/>
          <w:lang w:val="ru-RU" w:eastAsia="zh-CN" w:bidi="ar-SA"/>
        </w:rPr>
      </w:pPr>
      <w:r>
        <w:rPr>
          <w:rFonts w:eastAsia="Arial Unicode MS" w:cs="Times New Roman" w:ascii="Nimbus Roman No9 L" w:hAnsi="Nimbus Roman No9 L"/>
          <w:color w:val="000000"/>
          <w:sz w:val="28"/>
          <w:szCs w:val="28"/>
          <w:lang w:val="ru-RU" w:eastAsia="zh-CN" w:bidi="ar-SA"/>
        </w:rPr>
      </w:r>
      <w:r/>
    </w:p>
    <w:p>
      <w:pPr>
        <w:pStyle w:val="Normal"/>
        <w:ind w:firstLine="709"/>
        <w:jc w:val="both"/>
      </w:pPr>
      <w:r>
        <w:rPr>
          <w:rFonts w:eastAsia="Arial Unicode MS" w:ascii="Nimbus Roman No9 L" w:hAnsi="Nimbus Roman No9 L"/>
          <w:color w:val="000000"/>
          <w:sz w:val="28"/>
          <w:szCs w:val="28"/>
          <w:lang w:val="ru-RU"/>
        </w:rPr>
        <w:t>2.1. Целью Фестиваля является выявление талантливой студенческой молодежи и создание условий для реализации ее творческого потенциала;</w:t>
      </w:r>
      <w:r/>
    </w:p>
    <w:p>
      <w:pPr>
        <w:pStyle w:val="Normal"/>
        <w:ind w:firstLine="709"/>
        <w:jc w:val="both"/>
      </w:pPr>
      <w:r>
        <w:rPr>
          <w:rFonts w:eastAsia="Arial Unicode MS" w:ascii="Nimbus Roman No9 L" w:hAnsi="Nimbus Roman No9 L"/>
          <w:color w:val="000000"/>
          <w:sz w:val="28"/>
          <w:szCs w:val="28"/>
          <w:lang w:val="ru-RU"/>
        </w:rPr>
        <w:t xml:space="preserve">2.2. Фестиваль призван решать следующие задачи: </w:t>
      </w:r>
      <w:r/>
    </w:p>
    <w:p>
      <w:pPr>
        <w:pStyle w:val="Normal"/>
        <w:ind w:firstLine="709"/>
        <w:jc w:val="both"/>
      </w:pPr>
      <w:r>
        <w:rPr>
          <w:rFonts w:eastAsia="Arial Unicode MS" w:ascii="Nimbus Roman No9 L" w:hAnsi="Nimbus Roman No9 L"/>
          <w:color w:val="000000"/>
          <w:sz w:val="28"/>
          <w:szCs w:val="28"/>
          <w:lang w:val="ru-RU"/>
        </w:rPr>
        <w:t xml:space="preserve">- сохранение и преумножение нравственных и культурных достижений студенческой молодежи; </w:t>
      </w:r>
      <w:r/>
    </w:p>
    <w:p>
      <w:pPr>
        <w:pStyle w:val="Normal"/>
        <w:ind w:firstLine="709"/>
        <w:jc w:val="both"/>
      </w:pPr>
      <w:r>
        <w:rPr>
          <w:rFonts w:eastAsia="Arial Unicode MS" w:ascii="Nimbus Roman No9 L" w:hAnsi="Nimbus Roman No9 L"/>
          <w:color w:val="000000"/>
          <w:sz w:val="28"/>
          <w:szCs w:val="28"/>
          <w:lang w:val="ru-RU"/>
        </w:rPr>
        <w:t>- создание условий для повышения уровня художественного творчества студенческих коллективов;</w:t>
      </w:r>
      <w:r/>
    </w:p>
    <w:p>
      <w:pPr>
        <w:pStyle w:val="Normal"/>
        <w:ind w:firstLine="709"/>
        <w:jc w:val="both"/>
      </w:pPr>
      <w:r>
        <w:rPr>
          <w:rFonts w:eastAsia="Arial Unicode MS" w:ascii="Nimbus Roman No9 L" w:hAnsi="Nimbus Roman No9 L"/>
          <w:color w:val="000000"/>
          <w:sz w:val="28"/>
          <w:szCs w:val="28"/>
          <w:lang w:val="ru-RU"/>
        </w:rPr>
        <w:t>- популяризация различных видов и направлений творческой деятельности студентов;</w:t>
      </w:r>
      <w:r/>
    </w:p>
    <w:p>
      <w:pPr>
        <w:pStyle w:val="Normal"/>
        <w:ind w:firstLine="709"/>
        <w:jc w:val="both"/>
      </w:pPr>
      <w:r>
        <w:rPr>
          <w:rFonts w:eastAsia="Arial Unicode MS" w:ascii="Nimbus Roman No9 L" w:hAnsi="Nimbus Roman No9 L"/>
          <w:color w:val="000000"/>
          <w:sz w:val="28"/>
          <w:szCs w:val="28"/>
          <w:lang w:val="ru-RU"/>
        </w:rPr>
        <w:t>- развитие и укрепление профессиональных и культурных связей между творческими студенческими коллективами, молодежными организациями и учебными заведениями города Севастополя;</w:t>
      </w:r>
      <w:r/>
    </w:p>
    <w:p>
      <w:pPr>
        <w:pStyle w:val="Normal"/>
        <w:ind w:firstLine="709"/>
        <w:jc w:val="both"/>
      </w:pPr>
      <w:r>
        <w:rPr>
          <w:rFonts w:eastAsia="Arial Unicode MS" w:ascii="Nimbus Roman No9 L" w:hAnsi="Nimbus Roman No9 L"/>
          <w:color w:val="000000"/>
          <w:sz w:val="28"/>
          <w:szCs w:val="28"/>
          <w:lang w:val="ru-RU"/>
        </w:rPr>
        <w:t>- создание условий для эффективного взаимодействия органов государственной власти и студенческого самоуправления в сфере поддержки студенческого творчества.</w:t>
      </w:r>
      <w:r/>
    </w:p>
    <w:p>
      <w:pPr>
        <w:pStyle w:val="Normal"/>
        <w:ind w:firstLine="709"/>
        <w:jc w:val="center"/>
      </w:pPr>
      <w:r>
        <w:rPr>
          <w:rFonts w:eastAsia="Arial Unicode MS" w:ascii="Nimbus Roman No9 L" w:hAnsi="Nimbus Roman No9 L"/>
          <w:b/>
          <w:bCs/>
          <w:color w:val="000000"/>
          <w:sz w:val="28"/>
          <w:szCs w:val="28"/>
          <w:lang w:val="ru-RU" w:eastAsia="ru-RU"/>
        </w:rPr>
        <w:t>3. </w:t>
      </w:r>
      <w:r>
        <w:rPr>
          <w:rFonts w:ascii="Nimbus Roman No9 L" w:hAnsi="Nimbus Roman No9 L"/>
          <w:b/>
          <w:bCs/>
          <w:sz w:val="28"/>
          <w:szCs w:val="28"/>
          <w:lang w:val="ru-RU" w:eastAsia="ru-RU"/>
        </w:rPr>
        <w:t>Руководство Фестиваля</w:t>
      </w:r>
      <w:r/>
    </w:p>
    <w:p>
      <w:pPr>
        <w:pStyle w:val="Normal"/>
        <w:ind w:left="450" w:hanging="0"/>
        <w:jc w:val="center"/>
        <w:rPr>
          <w:sz w:val="28"/>
          <w:sz w:val="28"/>
          <w:szCs w:val="28"/>
          <w:rFonts w:ascii="Nimbus Roman No9 L" w:hAnsi="Nimbus Roman No9 L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Nimbus Roman No9 L" w:hAnsi="Nimbus Roman No9 L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ind w:firstLine="709"/>
        <w:jc w:val="both"/>
      </w:pPr>
      <w:r>
        <w:rPr>
          <w:rFonts w:ascii="Nimbus Roman No9 L" w:hAnsi="Nimbus Roman No9 L"/>
          <w:color w:val="000000"/>
          <w:sz w:val="28"/>
          <w:szCs w:val="28"/>
          <w:lang w:val="ru-RU" w:eastAsia="ru-RU"/>
        </w:rPr>
        <w:t xml:space="preserve">3.1. Учредители и организаторы Фестиваля формируют организационный </w:t>
      </w:r>
      <w:r>
        <w:rPr>
          <w:rFonts w:ascii="Nimbus Roman No9 L" w:hAnsi="Nimbus Roman No9 L"/>
          <w:sz w:val="28"/>
          <w:szCs w:val="28"/>
          <w:lang w:val="ru-RU" w:eastAsia="ru-RU"/>
        </w:rPr>
        <w:t xml:space="preserve">комитет Фестиваля (далее — Организационный комитет). </w:t>
      </w:r>
      <w:r/>
    </w:p>
    <w:p>
      <w:pPr>
        <w:pStyle w:val="Normal"/>
        <w:ind w:firstLine="709"/>
        <w:jc w:val="both"/>
      </w:pPr>
      <w:r>
        <w:rPr>
          <w:rFonts w:ascii="Nimbus Roman No9 L" w:hAnsi="Nimbus Roman No9 L"/>
          <w:sz w:val="28"/>
          <w:szCs w:val="28"/>
          <w:lang w:val="ru-RU" w:eastAsia="ru-RU"/>
        </w:rPr>
        <w:t xml:space="preserve">3.2. Организационный комитет осуществляет </w:t>
      </w:r>
      <w:r>
        <w:rPr>
          <w:rFonts w:ascii="Nimbus Roman No9 L" w:hAnsi="Nimbus Roman No9 L"/>
          <w:color w:val="000000"/>
          <w:sz w:val="28"/>
          <w:szCs w:val="28"/>
          <w:lang w:val="ru-RU" w:eastAsia="ru-RU"/>
        </w:rPr>
        <w:t>административное и информационное сопровождение Фестиваля на стадии подготовки и проведения.</w:t>
      </w:r>
      <w:r/>
    </w:p>
    <w:p>
      <w:pPr>
        <w:pStyle w:val="Normal"/>
        <w:ind w:firstLine="709"/>
        <w:jc w:val="both"/>
      </w:pPr>
      <w:r>
        <w:rPr>
          <w:rFonts w:ascii="Nimbus Roman No9 L" w:hAnsi="Nimbus Roman No9 L"/>
          <w:color w:val="000000"/>
          <w:sz w:val="28"/>
          <w:szCs w:val="28"/>
          <w:lang w:val="ru-RU" w:eastAsia="ru-RU"/>
        </w:rPr>
        <w:t>3.3. Учредители Фестиваля решают следующие вопросы:</w:t>
      </w:r>
      <w:r/>
    </w:p>
    <w:p>
      <w:pPr>
        <w:pStyle w:val="Normal"/>
        <w:widowControl w:val="false"/>
        <w:ind w:firstLine="709"/>
        <w:jc w:val="both"/>
      </w:pPr>
      <w:r>
        <w:rPr>
          <w:rFonts w:ascii="Nimbus Roman No9 L" w:hAnsi="Nimbus Roman No9 L"/>
          <w:bCs/>
          <w:color w:val="000000"/>
          <w:sz w:val="28"/>
          <w:szCs w:val="28"/>
          <w:lang w:val="ru-RU" w:eastAsia="ru-RU"/>
        </w:rPr>
        <w:t>- утверждают сценарный план проведения Фестиваля;</w:t>
      </w:r>
      <w:r/>
    </w:p>
    <w:p>
      <w:pPr>
        <w:pStyle w:val="Normal"/>
        <w:widowControl w:val="false"/>
        <w:ind w:firstLine="709"/>
        <w:jc w:val="both"/>
      </w:pPr>
      <w:r>
        <w:rPr>
          <w:rFonts w:ascii="Nimbus Roman No9 L" w:hAnsi="Nimbus Roman No9 L"/>
          <w:bCs/>
          <w:color w:val="000000"/>
          <w:sz w:val="28"/>
          <w:szCs w:val="28"/>
          <w:lang w:val="ru-RU" w:eastAsia="ru-RU"/>
        </w:rPr>
        <w:t>- утверждают место и время проведения отборочных этапов Фестиваля;</w:t>
      </w:r>
      <w:r/>
    </w:p>
    <w:p>
      <w:pPr>
        <w:pStyle w:val="Normal"/>
        <w:widowControl w:val="false"/>
        <w:ind w:firstLine="709"/>
        <w:jc w:val="both"/>
      </w:pPr>
      <w:r>
        <w:rPr>
          <w:rFonts w:ascii="Nimbus Roman No9 L" w:hAnsi="Nimbus Roman No9 L"/>
          <w:bCs/>
          <w:color w:val="000000"/>
          <w:sz w:val="28"/>
          <w:szCs w:val="28"/>
          <w:lang w:val="ru-RU" w:eastAsia="ru-RU"/>
        </w:rPr>
        <w:t>- утверждают состав жюри Фестиваля;</w:t>
      </w:r>
      <w:r/>
    </w:p>
    <w:p>
      <w:pPr>
        <w:pStyle w:val="Normal"/>
        <w:widowControl w:val="false"/>
        <w:ind w:firstLine="709"/>
        <w:jc w:val="both"/>
      </w:pPr>
      <w:r>
        <w:rPr>
          <w:rFonts w:ascii="Nimbus Roman No9 L" w:hAnsi="Nimbus Roman No9 L"/>
          <w:bCs/>
          <w:color w:val="000000"/>
          <w:sz w:val="28"/>
          <w:szCs w:val="28"/>
          <w:lang w:val="ru-RU" w:eastAsia="ru-RU"/>
        </w:rPr>
        <w:t>- утверждают список участников Фестиваля;</w:t>
      </w:r>
      <w:r/>
    </w:p>
    <w:p>
      <w:pPr>
        <w:pStyle w:val="Normal"/>
        <w:widowControl w:val="false"/>
        <w:tabs>
          <w:tab w:val="left" w:pos="993" w:leader="none"/>
        </w:tabs>
        <w:ind w:firstLine="709"/>
        <w:jc w:val="both"/>
      </w:pPr>
      <w:r>
        <w:rPr>
          <w:rFonts w:ascii="Nimbus Roman No9 L" w:hAnsi="Nimbus Roman No9 L"/>
          <w:bCs/>
          <w:color w:val="000000"/>
          <w:sz w:val="28"/>
          <w:szCs w:val="28"/>
          <w:lang w:val="ru-RU" w:eastAsia="ru-RU"/>
        </w:rPr>
        <w:t>- организуют проведение Церемонии награждения Фестиваля;</w:t>
      </w:r>
      <w:r/>
    </w:p>
    <w:p>
      <w:pPr>
        <w:pStyle w:val="Normal"/>
        <w:widowControl w:val="false"/>
        <w:tabs>
          <w:tab w:val="left" w:pos="993" w:leader="none"/>
        </w:tabs>
        <w:ind w:firstLine="709"/>
        <w:jc w:val="both"/>
      </w:pPr>
      <w:r>
        <w:rPr>
          <w:rFonts w:ascii="Nimbus Roman No9 L" w:hAnsi="Nimbus Roman No9 L"/>
          <w:sz w:val="28"/>
          <w:szCs w:val="28"/>
          <w:lang w:val="ru-RU"/>
        </w:rPr>
        <w:t xml:space="preserve">- осуществляют программное обеспечение очных и заочных этапов </w:t>
      </w:r>
      <w:r>
        <w:rPr>
          <w:rFonts w:ascii="Nimbus Roman No9 L" w:hAnsi="Nimbus Roman No9 L"/>
          <w:bCs/>
          <w:sz w:val="28"/>
          <w:szCs w:val="28"/>
          <w:lang w:val="ru-RU"/>
        </w:rPr>
        <w:t>Фестиваля</w:t>
      </w:r>
      <w:r>
        <w:rPr>
          <w:rFonts w:ascii="Nimbus Roman No9 L" w:hAnsi="Nimbus Roman No9 L"/>
          <w:sz w:val="28"/>
          <w:szCs w:val="28"/>
          <w:lang w:val="ru-RU"/>
        </w:rPr>
        <w:t xml:space="preserve"> на стадии подготовки и проведения Фестиваля;</w:t>
      </w:r>
      <w:r/>
    </w:p>
    <w:p>
      <w:pPr>
        <w:pStyle w:val="Normal"/>
        <w:widowControl w:val="false"/>
        <w:tabs>
          <w:tab w:val="left" w:pos="993" w:leader="none"/>
        </w:tabs>
        <w:ind w:firstLine="709"/>
        <w:jc w:val="both"/>
      </w:pPr>
      <w:r>
        <w:rPr>
          <w:rFonts w:ascii="Nimbus Roman No9 L" w:hAnsi="Nimbus Roman No9 L"/>
          <w:sz w:val="28"/>
          <w:szCs w:val="28"/>
          <w:lang w:val="ru-RU"/>
        </w:rPr>
        <w:t>- проводят организационную подготовку регионального очного этапа</w:t>
      </w:r>
      <w:r>
        <w:rPr>
          <w:rFonts w:ascii="Nimbus Roman No9 L" w:hAnsi="Nimbus Roman No9 L"/>
          <w:bCs/>
          <w:sz w:val="28"/>
          <w:szCs w:val="28"/>
          <w:lang w:val="ru-RU"/>
        </w:rPr>
        <w:t xml:space="preserve"> </w:t>
      </w:r>
      <w:r>
        <w:rPr>
          <w:rFonts w:ascii="Nimbus Roman No9 L" w:hAnsi="Nimbus Roman No9 L"/>
          <w:sz w:val="28"/>
          <w:szCs w:val="28"/>
          <w:lang w:val="ru-RU"/>
        </w:rPr>
        <w:t>Фестиваля</w:t>
      </w:r>
      <w:r>
        <w:rPr>
          <w:rFonts w:ascii="Nimbus Roman No9 L" w:hAnsi="Nimbus Roman No9 L"/>
          <w:bCs/>
          <w:sz w:val="28"/>
          <w:szCs w:val="28"/>
          <w:lang w:val="ru-RU"/>
        </w:rPr>
        <w:t xml:space="preserve"> в </w:t>
      </w:r>
      <w:r>
        <w:rPr>
          <w:rFonts w:ascii="Nimbus Roman No9 L" w:hAnsi="Nimbus Roman No9 L"/>
          <w:sz w:val="28"/>
          <w:szCs w:val="28"/>
          <w:lang w:val="ru-RU"/>
        </w:rPr>
        <w:t>соответствии с утвержденной программой;</w:t>
      </w:r>
      <w:r/>
    </w:p>
    <w:p>
      <w:pPr>
        <w:pStyle w:val="Normal"/>
        <w:widowControl w:val="false"/>
        <w:tabs>
          <w:tab w:val="left" w:pos="993" w:leader="none"/>
        </w:tabs>
        <w:ind w:firstLine="709"/>
        <w:jc w:val="both"/>
      </w:pPr>
      <w:r>
        <w:rPr>
          <w:rFonts w:ascii="Nimbus Roman No9 L" w:hAnsi="Nimbus Roman No9 L"/>
          <w:sz w:val="28"/>
          <w:szCs w:val="28"/>
          <w:lang w:val="ru-RU"/>
        </w:rPr>
        <w:t>- осуществляют подготовку и проведение регионального очного этапа Фестиваля</w:t>
      </w:r>
      <w:r>
        <w:rPr>
          <w:rFonts w:ascii="Nimbus Roman No9 L" w:hAnsi="Nimbus Roman No9 L"/>
          <w:bCs/>
          <w:sz w:val="28"/>
          <w:szCs w:val="28"/>
          <w:lang w:val="ru-RU"/>
        </w:rPr>
        <w:t>;</w:t>
      </w:r>
      <w:r/>
    </w:p>
    <w:p>
      <w:pPr>
        <w:pStyle w:val="Normal"/>
        <w:widowControl w:val="false"/>
        <w:tabs>
          <w:tab w:val="left" w:pos="993" w:leader="none"/>
        </w:tabs>
        <w:ind w:firstLine="709"/>
        <w:jc w:val="both"/>
      </w:pPr>
      <w:r>
        <w:rPr>
          <w:rFonts w:ascii="Nimbus Roman No9 L" w:hAnsi="Nimbus Roman No9 L"/>
          <w:bCs/>
          <w:sz w:val="28"/>
          <w:szCs w:val="28"/>
          <w:lang w:val="ru-RU" w:eastAsia="ru-RU"/>
        </w:rPr>
        <w:t>- оставляют за собой право изменить сроки проведения этапов Фестиваля в случае повышения качества их проведения.</w:t>
      </w:r>
      <w:r/>
    </w:p>
    <w:p>
      <w:pPr>
        <w:pStyle w:val="Normal"/>
        <w:tabs>
          <w:tab w:val="left" w:pos="1134" w:leader="none"/>
        </w:tabs>
        <w:spacing w:lineRule="auto" w:line="276"/>
        <w:ind w:firstLine="709"/>
        <w:jc w:val="both"/>
      </w:pPr>
      <w:r>
        <w:rPr>
          <w:rFonts w:ascii="Nimbus Roman No9 L" w:hAnsi="Nimbus Roman No9 L"/>
          <w:sz w:val="28"/>
          <w:szCs w:val="28"/>
          <w:lang w:val="ru-RU" w:eastAsia="ru-RU"/>
        </w:rPr>
        <w:t xml:space="preserve">3.4. Решение оперативных вопросов по реализации программы Фестиваля осуществляет Севастопольская Региональная Организация  Общероссийской Общественной Организации «Российский Союз Молодежи». </w:t>
      </w:r>
      <w:r/>
    </w:p>
    <w:p>
      <w:pPr>
        <w:pStyle w:val="Normal"/>
        <w:widowControl w:val="false"/>
        <w:tabs>
          <w:tab w:val="left" w:pos="993" w:leader="none"/>
        </w:tabs>
        <w:ind w:left="568" w:firstLine="141"/>
        <w:jc w:val="both"/>
        <w:rPr>
          <w:sz w:val="28"/>
          <w:sz w:val="28"/>
          <w:szCs w:val="28"/>
          <w:rFonts w:ascii="Nimbus Roman No9 L" w:hAnsi="Nimbus Roman No9 L" w:eastAsia="Times New Roman" w:cs="Times New Roman"/>
          <w:color w:val="00000A"/>
          <w:lang w:val="ru-RU" w:eastAsia="zh-CN" w:bidi="ar-SA"/>
        </w:rPr>
      </w:pPr>
      <w:r>
        <w:rPr>
          <w:rFonts w:eastAsia="Times New Roman" w:cs="Times New Roman" w:ascii="Nimbus Roman No9 L" w:hAnsi="Nimbus Roman No9 L"/>
          <w:color w:val="00000A"/>
          <w:sz w:val="28"/>
          <w:szCs w:val="28"/>
          <w:lang w:val="ru-RU" w:eastAsia="zh-CN" w:bidi="ar-SA"/>
        </w:rPr>
      </w:r>
      <w:r/>
    </w:p>
    <w:p>
      <w:pPr>
        <w:pStyle w:val="Normal"/>
        <w:ind w:right="819" w:hanging="0"/>
        <w:jc w:val="center"/>
      </w:pPr>
      <w:r>
        <w:rPr>
          <w:rFonts w:eastAsia="Arial Unicode MS" w:ascii="Nimbus Roman No9 L" w:hAnsi="Nimbus Roman No9 L"/>
          <w:b/>
          <w:color w:val="000000"/>
          <w:sz w:val="28"/>
          <w:szCs w:val="28"/>
          <w:lang w:val="ru-RU"/>
        </w:rPr>
        <w:t>4. Участники Фестиваля</w:t>
      </w:r>
      <w:r/>
    </w:p>
    <w:p>
      <w:pPr>
        <w:pStyle w:val="Normal"/>
        <w:ind w:right="819" w:hanging="0"/>
        <w:jc w:val="center"/>
        <w:rPr>
          <w:sz w:val="28"/>
          <w:b/>
          <w:sz w:val="28"/>
          <w:b/>
          <w:szCs w:val="28"/>
          <w:rFonts w:ascii="Nimbus Roman No9 L" w:hAnsi="Nimbus Roman No9 L" w:eastAsia="Arial Unicode MS" w:cs="Times New Roman"/>
          <w:color w:val="000000"/>
          <w:lang w:val="ru-RU" w:eastAsia="zh-CN" w:bidi="ar-SA"/>
        </w:rPr>
      </w:pPr>
      <w:r>
        <w:rPr>
          <w:rFonts w:eastAsia="Arial Unicode MS" w:cs="Times New Roman" w:ascii="Nimbus Roman No9 L" w:hAnsi="Nimbus Roman No9 L"/>
          <w:b/>
          <w:color w:val="000000"/>
          <w:sz w:val="28"/>
          <w:szCs w:val="28"/>
          <w:lang w:val="ru-RU" w:eastAsia="zh-CN" w:bidi="ar-SA"/>
        </w:rPr>
      </w:r>
      <w:r/>
    </w:p>
    <w:p>
      <w:pPr>
        <w:pStyle w:val="Normal"/>
        <w:widowControl w:val="false"/>
        <w:ind w:firstLine="709"/>
        <w:jc w:val="both"/>
      </w:pPr>
      <w:r>
        <w:rPr>
          <w:rFonts w:ascii="Nimbus Roman No9 L" w:hAnsi="Nimbus Roman No9 L"/>
          <w:color w:val="000000"/>
          <w:sz w:val="28"/>
          <w:szCs w:val="28"/>
          <w:lang w:val="ru-RU"/>
        </w:rPr>
        <w:t xml:space="preserve">4.1. В </w:t>
      </w:r>
      <w:r>
        <w:rPr>
          <w:rFonts w:eastAsia="Arial Unicode MS" w:ascii="Nimbus Roman No9 L" w:hAnsi="Nimbus Roman No9 L"/>
          <w:color w:val="000000"/>
          <w:sz w:val="28"/>
          <w:szCs w:val="28"/>
          <w:lang w:val="ru-RU"/>
        </w:rPr>
        <w:t>Конкурсе принимают участие граждане Российской Федерации — студенты (специалисты, бакалавры, магистры) и курсанты очной и заочной формы обучения профессиональных образовательных организаций и образовательных организаций высшего образования Севастополя в возрасте от 16 до 30 лет, занимающиеся самодеятельным творчеством.</w:t>
      </w:r>
      <w:r/>
    </w:p>
    <w:p>
      <w:pPr>
        <w:pStyle w:val="Normal"/>
        <w:widowControl w:val="false"/>
        <w:ind w:firstLine="709"/>
        <w:jc w:val="both"/>
      </w:pPr>
      <w:r>
        <w:rPr>
          <w:rFonts w:eastAsia="Arial Unicode MS" w:ascii="Nimbus Roman No9 L" w:hAnsi="Nimbus Roman No9 L"/>
          <w:color w:val="000000"/>
          <w:sz w:val="28"/>
          <w:szCs w:val="28"/>
          <w:lang w:val="ru-RU"/>
        </w:rPr>
        <w:t>4.2. Студенты образовательных учреждений культуры и искусства и других профильных учебных заведений, обучающиеся творческим специальностям или по направлению «Журналистика» могут принимать участие исключительно в профильной категории.</w:t>
      </w:r>
      <w:r/>
    </w:p>
    <w:p>
      <w:pPr>
        <w:pStyle w:val="Normal"/>
        <w:widowControl w:val="false"/>
        <w:ind w:firstLine="709"/>
        <w:jc w:val="both"/>
      </w:pPr>
      <w:r>
        <w:rPr>
          <w:rFonts w:eastAsia="Arial Unicode MS" w:ascii="Nimbus Roman No9 L" w:hAnsi="Nimbus Roman No9 L"/>
          <w:color w:val="000000"/>
          <w:sz w:val="28"/>
          <w:szCs w:val="28"/>
          <w:lang w:val="ru-RU"/>
        </w:rPr>
        <w:t>4.3. Во время выступлений все участники должны иметь при себе паспорт, студенческий билет, медицинский страховой полис и предъявлять его представителям Организационного комитета Фестиваля по первому требованию.</w:t>
      </w:r>
      <w:r/>
    </w:p>
    <w:p>
      <w:pPr>
        <w:pStyle w:val="Normal"/>
        <w:widowControl w:val="false"/>
        <w:ind w:firstLine="709"/>
        <w:jc w:val="both"/>
        <w:rPr>
          <w:sz w:val="28"/>
          <w:sz w:val="28"/>
          <w:szCs w:val="28"/>
          <w:rFonts w:ascii="Nimbus Roman No9 L" w:hAnsi="Nimbus Roman No9 L" w:eastAsia="Arial Unicode MS" w:cs="Times New Roman"/>
          <w:color w:val="000000"/>
          <w:lang w:val="ru-RU" w:eastAsia="zh-CN" w:bidi="ar-SA"/>
        </w:rPr>
      </w:pPr>
      <w:r>
        <w:rPr>
          <w:rFonts w:eastAsia="Arial Unicode MS" w:cs="Times New Roman" w:ascii="Nimbus Roman No9 L" w:hAnsi="Nimbus Roman No9 L"/>
          <w:color w:val="000000"/>
          <w:sz w:val="28"/>
          <w:szCs w:val="28"/>
          <w:lang w:val="ru-RU" w:eastAsia="zh-CN" w:bidi="ar-SA"/>
        </w:rPr>
      </w:r>
      <w:r/>
    </w:p>
    <w:p>
      <w:pPr>
        <w:pStyle w:val="Style31"/>
        <w:widowControl w:val="false"/>
        <w:tabs>
          <w:tab w:val="left" w:pos="1134" w:leader="none"/>
        </w:tabs>
        <w:jc w:val="center"/>
      </w:pPr>
      <w:r>
        <w:rPr>
          <w:rFonts w:ascii="Nimbus Roman No9 L" w:hAnsi="Nimbus Roman No9 L"/>
          <w:b/>
          <w:bCs/>
          <w:lang w:val="ru-RU"/>
        </w:rPr>
        <w:t>5. График проведения Фестиваля</w:t>
      </w:r>
      <w:r/>
    </w:p>
    <w:p>
      <w:pPr>
        <w:pStyle w:val="Style31"/>
        <w:widowControl w:val="false"/>
        <w:tabs>
          <w:tab w:val="left" w:pos="1134" w:leader="none"/>
        </w:tabs>
        <w:jc w:val="center"/>
        <w:rPr>
          <w:sz w:val="28"/>
          <w:sz w:val="28"/>
          <w:szCs w:val="28"/>
          <w:rFonts w:ascii="Nimbus Roman No9 L" w:hAnsi="Nimbus Roman No9 L" w:eastAsia="Lucida Sans Unicode" w:cs="Tahoma"/>
          <w:color w:val="000000"/>
          <w:lang w:val="ru-RU" w:eastAsia="zh-CN" w:bidi="en-US"/>
        </w:rPr>
      </w:pPr>
      <w:r>
        <w:rPr>
          <w:rFonts w:eastAsia="Lucida Sans Unicode" w:cs="Tahoma" w:ascii="Nimbus Roman No9 L" w:hAnsi="Nimbus Roman No9 L"/>
          <w:color w:val="000000"/>
          <w:sz w:val="28"/>
          <w:szCs w:val="28"/>
          <w:lang w:val="ru-RU" w:eastAsia="zh-CN" w:bidi="en-US"/>
        </w:rPr>
      </w:r>
      <w:r/>
    </w:p>
    <w:p>
      <w:pPr>
        <w:pStyle w:val="Style31"/>
        <w:widowControl w:val="false"/>
        <w:tabs>
          <w:tab w:val="left" w:pos="1134" w:leader="none"/>
        </w:tabs>
      </w:pPr>
      <w:r>
        <w:rPr>
          <w:rFonts w:ascii="Nimbus Roman No9 L" w:hAnsi="Nimbus Roman No9 L"/>
          <w:lang w:val="ru-RU"/>
        </w:rPr>
        <w:t>5.1. Подача заявок на участие в Фестивале — 10 февраля — 22 марта 2019 года.</w:t>
      </w:r>
      <w:r/>
    </w:p>
    <w:p>
      <w:pPr>
        <w:pStyle w:val="Style31"/>
        <w:widowControl w:val="false"/>
        <w:tabs>
          <w:tab w:val="left" w:pos="1134" w:leader="none"/>
        </w:tabs>
      </w:pPr>
      <w:r>
        <w:rPr>
          <w:rFonts w:ascii="Nimbus Roman No9 L" w:hAnsi="Nimbus Roman No9 L"/>
          <w:lang w:val="ru-RU"/>
        </w:rPr>
        <w:t xml:space="preserve">5.1.1. Для участия в Фестивале высшему учебному заведению (творческому коллективу, не привязанному к учебному заведению) необходимо направить в адрес Управления по делам молодежи и спорта города Севастополя список кандидатов (сольных исполнителей, творческих коллективов), соответствующих критериями, указанным в разделе 4 настоящего Положения, </w:t>
      </w:r>
      <w:r>
        <w:rPr>
          <w:rFonts w:ascii="Nimbus Roman No9 L" w:hAnsi="Nimbus Roman No9 L"/>
          <w:lang w:val="ru-RU"/>
        </w:rPr>
        <w:t>согласно Приложению № 2</w:t>
      </w:r>
      <w:r>
        <w:rPr>
          <w:rFonts w:ascii="Nimbus Roman No9 L" w:hAnsi="Nimbus Roman No9 L"/>
          <w:lang w:val="ru-RU"/>
        </w:rPr>
        <w:t>. Кандидатами могут являться победители вузовского этапа Фестиваля, а также студенты (курсанты), прошедшие иной отбор внутри учебного заведения.</w:t>
      </w:r>
      <w:r/>
    </w:p>
    <w:p>
      <w:pPr>
        <w:pStyle w:val="Style31"/>
        <w:widowControl w:val="false"/>
        <w:tabs>
          <w:tab w:val="left" w:pos="1134" w:leader="none"/>
        </w:tabs>
      </w:pPr>
      <w:r>
        <w:rPr>
          <w:rFonts w:ascii="Nimbus Roman No9 L" w:hAnsi="Nimbus Roman No9 L"/>
          <w:lang w:val="ru-RU"/>
        </w:rPr>
        <w:t>5.1.2. Для подтверждения участия в Фестивале кандидатам необходимо оставить личную заявку и заполнить анкету на мероприятие «</w:t>
      </w:r>
      <w:r>
        <w:rPr>
          <w:rFonts w:eastAsia="Arial Unicode MS" w:ascii="Nimbus Roman No9 L" w:hAnsi="Nimbus Roman No9 L"/>
          <w:color w:val="000000"/>
          <w:shd w:fill="FFFFFF" w:val="clear"/>
          <w:lang w:val="ru-RU"/>
        </w:rPr>
        <w:t>Региональный этап XXVII Всероссийского фестиваля «Российская студенческая весна»</w:t>
      </w:r>
      <w:r>
        <w:rPr>
          <w:rFonts w:ascii="Nimbus Roman No9 L" w:hAnsi="Nimbus Roman No9 L"/>
          <w:lang w:val="ru-RU"/>
        </w:rPr>
        <w:t xml:space="preserve"> в автоматизировнной инофрмационной системе «Молодежь России» в информационно-телекоммуникационной сети «Интернет» (myrosmol.ru).</w:t>
      </w:r>
      <w:r/>
    </w:p>
    <w:p>
      <w:pPr>
        <w:pStyle w:val="Style31"/>
        <w:widowControl w:val="false"/>
        <w:tabs>
          <w:tab w:val="left" w:pos="1134" w:leader="none"/>
        </w:tabs>
      </w:pPr>
      <w:r>
        <w:rPr>
          <w:rFonts w:ascii="Nimbus Roman No9 L" w:hAnsi="Nimbus Roman No9 L"/>
          <w:lang w:val="ru-RU"/>
        </w:rPr>
        <w:t xml:space="preserve">5.2. Конкурсная программа Фестиваля — </w:t>
      </w:r>
      <w:r>
        <w:rPr>
          <w:rFonts w:ascii="Nimbus Roman No9 L" w:hAnsi="Nimbus Roman No9 L"/>
          <w:lang w:val="ru-RU"/>
        </w:rPr>
        <w:t>27 — 29 марта</w:t>
      </w:r>
      <w:r>
        <w:rPr>
          <w:rFonts w:ascii="Nimbus Roman No9 L" w:hAnsi="Nimbus Roman No9 L"/>
          <w:lang w:val="ru-RU"/>
        </w:rPr>
        <w:t xml:space="preserve"> 2019 года.</w:t>
      </w:r>
      <w:r/>
    </w:p>
    <w:p>
      <w:pPr>
        <w:pStyle w:val="Style31"/>
        <w:widowControl w:val="false"/>
        <w:tabs>
          <w:tab w:val="left" w:pos="1134" w:leader="none"/>
        </w:tabs>
      </w:pPr>
      <w:r>
        <w:rPr>
          <w:rFonts w:ascii="Nimbus Roman No9 L" w:hAnsi="Nimbus Roman No9 L"/>
          <w:lang w:val="ru-RU"/>
        </w:rPr>
        <w:t>5.2.1. Конкурсная программа Фестиваля включает в себя проведение отборочных мероприятий по номинациям, указанным в пункте 5.1. настоящего Положения, а также выполнение заданий для номинации «журналистика».</w:t>
      </w:r>
      <w:r/>
    </w:p>
    <w:p>
      <w:pPr>
        <w:pStyle w:val="Style31"/>
        <w:widowControl w:val="false"/>
        <w:tabs>
          <w:tab w:val="left" w:pos="1134" w:leader="none"/>
        </w:tabs>
      </w:pPr>
      <w:r>
        <w:rPr>
          <w:rFonts w:ascii="Nimbus Roman No9 L" w:hAnsi="Nimbus Roman No9 L"/>
          <w:lang w:val="ru-RU"/>
        </w:rPr>
        <w:t xml:space="preserve">5.2.2. Дата и место проведения Конкурсной программы Фестиваля публикуется в </w:t>
      </w:r>
      <w:r>
        <w:rPr>
          <w:rFonts w:ascii="Nimbus Roman No9 L" w:hAnsi="Nimbus Roman No9 L"/>
          <w:lang w:val="ru-RU" w:eastAsia="ru-RU"/>
        </w:rPr>
        <w:t>официальной группе Севастопольской региональной  организации Общероссийской общественной организации «Российский Союз Молодежи» в информационно-телекоммуникационной сети «Интернет» в социальной сети «В контакте» (</w:t>
      </w:r>
      <w:hyperlink r:id="rId2">
        <w:r>
          <w:rPr>
            <w:rStyle w:val="Style14"/>
            <w:rFonts w:ascii="Nimbus Roman No9 L" w:hAnsi="Nimbus Roman No9 L"/>
            <w:lang w:eastAsia="ru-RU" w:bidi="ar-SA"/>
          </w:rPr>
          <w:t>https://vk.com/rsm92</w:t>
        </w:r>
      </w:hyperlink>
      <w:r>
        <w:rPr>
          <w:rStyle w:val="Style14"/>
          <w:rFonts w:ascii="Nimbus Roman No9 L" w:hAnsi="Nimbus Roman No9 L"/>
          <w:lang w:eastAsia="ru-RU" w:bidi="ar-SA"/>
        </w:rPr>
        <w:t>)</w:t>
      </w:r>
      <w:r>
        <w:rPr>
          <w:rFonts w:ascii="Nimbus Roman No9 L" w:hAnsi="Nimbus Roman No9 L"/>
          <w:lang w:val="ru-RU" w:eastAsia="ru-RU"/>
        </w:rPr>
        <w:t>.</w:t>
      </w:r>
      <w:r>
        <w:rPr>
          <w:rFonts w:ascii="Nimbus Roman No9 L" w:hAnsi="Nimbus Roman No9 L"/>
          <w:lang w:val="ru-RU"/>
        </w:rPr>
        <w:t xml:space="preserve"> </w:t>
      </w:r>
      <w:r/>
    </w:p>
    <w:p>
      <w:pPr>
        <w:pStyle w:val="Style31"/>
        <w:widowControl w:val="false"/>
        <w:tabs>
          <w:tab w:val="left" w:pos="1134" w:leader="none"/>
        </w:tabs>
      </w:pPr>
      <w:r>
        <w:rPr>
          <w:rFonts w:ascii="Nimbus Roman No9 L" w:hAnsi="Nimbus Roman No9 L"/>
          <w:lang w:val="ru-RU"/>
        </w:rPr>
        <w:t xml:space="preserve">5.3. Репетиции гала-концерта Фестиваля — </w:t>
      </w:r>
      <w:r>
        <w:rPr>
          <w:rFonts w:ascii="Nimbus Roman No9 L" w:hAnsi="Nimbus Roman No9 L"/>
          <w:lang w:val="ru-RU"/>
        </w:rPr>
        <w:t xml:space="preserve">30 марта </w:t>
      </w:r>
      <w:r>
        <w:rPr>
          <w:rFonts w:ascii="Nimbus Roman No9 L" w:hAnsi="Nimbus Roman No9 L"/>
          <w:lang w:val="ru-RU"/>
        </w:rPr>
        <w:t xml:space="preserve">— </w:t>
      </w:r>
      <w:r>
        <w:rPr>
          <w:rFonts w:ascii="Nimbus Roman No9 L" w:hAnsi="Nimbus Roman No9 L"/>
          <w:lang w:val="ru-RU"/>
        </w:rPr>
        <w:t>02</w:t>
      </w:r>
      <w:r>
        <w:rPr>
          <w:rFonts w:ascii="Nimbus Roman No9 L" w:hAnsi="Nimbus Roman No9 L"/>
          <w:lang w:val="ru-RU"/>
        </w:rPr>
        <w:t xml:space="preserve"> апреля 2019 года.</w:t>
      </w:r>
      <w:r/>
    </w:p>
    <w:p>
      <w:pPr>
        <w:pStyle w:val="Style31"/>
        <w:widowControl w:val="false"/>
        <w:tabs>
          <w:tab w:val="left" w:pos="1134" w:leader="none"/>
        </w:tabs>
      </w:pPr>
      <w:r>
        <w:rPr>
          <w:rFonts w:ascii="Nimbus Roman No9 L" w:hAnsi="Nimbus Roman No9 L"/>
          <w:lang w:val="ru-RU"/>
        </w:rPr>
        <w:t>5.3.1. Участие в репетициях гала-концерта Фестиваля является обязательным условием для участия в гала-концерте Фестиваля.</w:t>
      </w:r>
      <w:r/>
    </w:p>
    <w:p>
      <w:pPr>
        <w:pStyle w:val="Style31"/>
        <w:widowControl w:val="false"/>
        <w:tabs>
          <w:tab w:val="left" w:pos="1134" w:leader="none"/>
        </w:tabs>
      </w:pPr>
      <w:r>
        <w:rPr>
          <w:rFonts w:ascii="Nimbus Roman No9 L" w:hAnsi="Nimbus Roman No9 L"/>
          <w:lang w:val="ru-RU"/>
        </w:rPr>
        <w:t>5.3.2. Дата и место проведения репетиций гала-концерта Фестиваля сообщается лично участникам Фестиваля.</w:t>
      </w:r>
      <w:r/>
    </w:p>
    <w:p>
      <w:pPr>
        <w:pStyle w:val="Style31"/>
        <w:widowControl w:val="false"/>
        <w:tabs>
          <w:tab w:val="left" w:pos="1134" w:leader="none"/>
        </w:tabs>
      </w:pPr>
      <w:r>
        <w:rPr>
          <w:rFonts w:ascii="Nimbus Roman No9 L" w:hAnsi="Nimbus Roman No9 L"/>
          <w:color w:val="000000"/>
          <w:shd w:fill="FFFFFF" w:val="clear"/>
          <w:lang w:val="ru-RU" w:eastAsia="ru-RU"/>
        </w:rPr>
        <w:t>5.3. Гала-концерт Фестиваля — апрель 2019 года.</w:t>
      </w:r>
      <w:r/>
    </w:p>
    <w:p>
      <w:pPr>
        <w:pStyle w:val="Normal"/>
        <w:ind w:firstLine="709"/>
        <w:jc w:val="both"/>
      </w:pPr>
      <w:r>
        <w:rPr>
          <w:rFonts w:ascii="Nimbus Roman No9 L" w:hAnsi="Nimbus Roman No9 L"/>
          <w:sz w:val="28"/>
          <w:szCs w:val="28"/>
          <w:lang w:val="ru-RU"/>
        </w:rPr>
        <w:t xml:space="preserve">5.3.1. Гала-концерт Фестиваля представляет собой театрализованное представление, которое выстраивается из выступления участников Фестиваля и сопровождается выступлениями профессиональных исполнителей и художественных коллективов, а также церемонии награждения лауреатов и победителей Фестиваля. </w:t>
      </w:r>
      <w:r/>
    </w:p>
    <w:p>
      <w:pPr>
        <w:pStyle w:val="Normal"/>
        <w:ind w:firstLine="709"/>
        <w:jc w:val="both"/>
      </w:pPr>
      <w:r>
        <w:rPr>
          <w:rFonts w:ascii="Nimbus Roman No9 L" w:hAnsi="Nimbus Roman No9 L"/>
          <w:sz w:val="28"/>
          <w:szCs w:val="28"/>
          <w:lang w:val="ru-RU" w:eastAsia="ru-RU"/>
        </w:rPr>
        <w:t xml:space="preserve">5.3.2. Список участников гала-концерта формируется режиссерско-постановочной группой Фестиваля и утверждается учредителями Фестиваля по итогам Конкурсной программы Фестиваля. </w:t>
      </w:r>
      <w:r/>
    </w:p>
    <w:p>
      <w:pPr>
        <w:pStyle w:val="Normal"/>
        <w:ind w:firstLine="709"/>
        <w:jc w:val="both"/>
      </w:pPr>
      <w:r>
        <w:rPr>
          <w:rFonts w:ascii="Nimbus Roman No9 L" w:hAnsi="Nimbus Roman No9 L"/>
          <w:sz w:val="28"/>
          <w:szCs w:val="28"/>
          <w:lang w:val="ru-RU" w:eastAsia="ru-RU"/>
        </w:rPr>
        <w:t>5.3.3. Очередность выступления участников определяется режиссерско- постановочной группой во время репетиций гала-концерта Фестиваля.</w:t>
      </w:r>
      <w:r/>
    </w:p>
    <w:p>
      <w:pPr>
        <w:pStyle w:val="Normal"/>
        <w:ind w:firstLine="709"/>
        <w:jc w:val="both"/>
      </w:pPr>
      <w:r>
        <w:rPr>
          <w:rFonts w:ascii="Nimbus Roman No9 L" w:hAnsi="Nimbus Roman No9 L"/>
          <w:sz w:val="28"/>
          <w:szCs w:val="28"/>
          <w:lang w:val="ru-RU" w:eastAsia="ru-RU"/>
        </w:rPr>
        <w:t>5.3.4. Костюмы для участия в Конкурсе и необходимое сценическое оборудование (и иной реквизит) для участия в Фестивале предоставляются участниками Фестиваля.</w:t>
      </w:r>
      <w:r/>
    </w:p>
    <w:p>
      <w:pPr>
        <w:pStyle w:val="Normal"/>
        <w:ind w:firstLine="709"/>
        <w:jc w:val="both"/>
      </w:pPr>
      <w:r>
        <w:rPr>
          <w:rFonts w:ascii="Nimbus Roman No9 L" w:hAnsi="Nimbus Roman No9 L"/>
          <w:sz w:val="28"/>
          <w:szCs w:val="28"/>
          <w:lang w:val="ru-RU" w:eastAsia="ru-RU"/>
        </w:rPr>
        <w:t>5.4. Сроки проведения этапов Фестиваля могут быть изменены учредителями Фестиваля. Информация об изменениях публикуется в официальной группе Севастопольской региональной  организации Общероссийской общественной организации «Российский Союз Молодежи» в информационно-телекоммуникационной сети «Интернет» в социальной сети «В контакте» (</w:t>
      </w:r>
      <w:hyperlink r:id="rId3">
        <w:r>
          <w:rPr>
            <w:rStyle w:val="Style14"/>
            <w:rFonts w:ascii="Nimbus Roman No9 L" w:hAnsi="Nimbus Roman No9 L"/>
            <w:szCs w:val="28"/>
            <w:lang w:eastAsia="ru-RU" w:bidi="ar-SA"/>
          </w:rPr>
          <w:t>https://vk.com/rsm92</w:t>
        </w:r>
      </w:hyperlink>
      <w:r>
        <w:rPr>
          <w:rStyle w:val="Style14"/>
          <w:rFonts w:ascii="Nimbus Roman No9 L" w:hAnsi="Nimbus Roman No9 L"/>
          <w:szCs w:val="28"/>
          <w:lang w:eastAsia="ru-RU" w:bidi="ar-SA"/>
        </w:rPr>
        <w:t>)</w:t>
      </w:r>
      <w:r>
        <w:rPr>
          <w:rFonts w:ascii="Nimbus Roman No9 L" w:hAnsi="Nimbus Roman No9 L"/>
          <w:sz w:val="28"/>
          <w:szCs w:val="28"/>
          <w:lang w:val="ru-RU" w:eastAsia="ru-RU"/>
        </w:rPr>
        <w:t xml:space="preserve">. </w:t>
      </w:r>
      <w:r/>
    </w:p>
    <w:p>
      <w:pPr>
        <w:pStyle w:val="Style31"/>
        <w:widowControl w:val="false"/>
        <w:tabs>
          <w:tab w:val="left" w:pos="1134" w:leader="none"/>
        </w:tabs>
      </w:pPr>
      <w:r>
        <w:rPr>
          <w:rFonts w:ascii="Nimbus Roman No9 L" w:hAnsi="Nimbus Roman No9 L"/>
          <w:color w:val="000000"/>
          <w:shd w:fill="FFFFFF" w:val="clear"/>
          <w:lang w:val="ru-RU" w:eastAsia="ru-RU"/>
        </w:rPr>
        <w:t>5.5. Место проведения Конкурса — город Севастополь.</w:t>
      </w:r>
      <w:r/>
    </w:p>
    <w:p>
      <w:pPr>
        <w:pStyle w:val="Normal"/>
        <w:ind w:right="819" w:hanging="0"/>
        <w:jc w:val="both"/>
        <w:rPr>
          <w:sz w:val="28"/>
          <w:sz w:val="28"/>
          <w:szCs w:val="28"/>
          <w:rFonts w:ascii="Nimbus Roman No9 L" w:hAnsi="Nimbus Roman No9 L" w:eastAsia="Arial Unicode MS" w:cs="Times New Roman"/>
          <w:color w:val="000000"/>
          <w:lang w:val="ru-RU" w:eastAsia="zh-CN" w:bidi="ar-SA"/>
        </w:rPr>
      </w:pPr>
      <w:r>
        <w:rPr>
          <w:rFonts w:eastAsia="Arial Unicode MS" w:cs="Times New Roman" w:ascii="Nimbus Roman No9 L" w:hAnsi="Nimbus Roman No9 L"/>
          <w:color w:val="000000"/>
          <w:sz w:val="28"/>
          <w:szCs w:val="28"/>
          <w:lang w:val="ru-RU" w:eastAsia="zh-CN" w:bidi="ar-SA"/>
        </w:rPr>
      </w:r>
      <w:r/>
    </w:p>
    <w:p>
      <w:pPr>
        <w:pStyle w:val="Normal"/>
        <w:tabs>
          <w:tab w:val="left" w:pos="567" w:leader="none"/>
        </w:tabs>
        <w:jc w:val="center"/>
      </w:pPr>
      <w:r>
        <w:rPr>
          <w:rFonts w:eastAsia="Arial Unicode MS" w:ascii="Nimbus Roman No9 L" w:hAnsi="Nimbus Roman No9 L"/>
          <w:b/>
          <w:color w:val="000000"/>
          <w:sz w:val="28"/>
          <w:szCs w:val="28"/>
          <w:lang w:val="ru-RU"/>
        </w:rPr>
        <w:t>6. Регламент конкурсной программы Фестиваля</w:t>
      </w:r>
      <w:r/>
    </w:p>
    <w:p>
      <w:pPr>
        <w:pStyle w:val="Normal"/>
        <w:tabs>
          <w:tab w:val="left" w:pos="567" w:leader="none"/>
        </w:tabs>
        <w:ind w:left="450" w:hanging="0"/>
        <w:jc w:val="center"/>
        <w:rPr>
          <w:sz w:val="28"/>
          <w:b/>
          <w:sz w:val="28"/>
          <w:b/>
          <w:szCs w:val="28"/>
          <w:rFonts w:ascii="Nimbus Roman No9 L" w:hAnsi="Nimbus Roman No9 L" w:eastAsia="Arial Unicode MS" w:cs="Times New Roman"/>
          <w:color w:val="000000"/>
          <w:lang w:val="ru-RU" w:eastAsia="zh-CN" w:bidi="ar-SA"/>
        </w:rPr>
      </w:pPr>
      <w:r>
        <w:rPr>
          <w:rFonts w:eastAsia="Arial Unicode MS" w:cs="Times New Roman" w:ascii="Nimbus Roman No9 L" w:hAnsi="Nimbus Roman No9 L"/>
          <w:b/>
          <w:color w:val="000000"/>
          <w:sz w:val="28"/>
          <w:szCs w:val="28"/>
          <w:lang w:val="ru-RU" w:eastAsia="zh-CN" w:bidi="ar-SA"/>
        </w:rPr>
      </w:r>
      <w:r/>
    </w:p>
    <w:p>
      <w:pPr>
        <w:pStyle w:val="Normal"/>
        <w:tabs>
          <w:tab w:val="left" w:pos="567" w:leader="none"/>
        </w:tabs>
        <w:ind w:firstLine="709"/>
        <w:jc w:val="both"/>
      </w:pPr>
      <w:r>
        <w:rPr>
          <w:rFonts w:eastAsia="Arial Unicode MS" w:ascii="Nimbus Roman No9 L" w:hAnsi="Nimbus Roman No9 L"/>
          <w:iCs/>
          <w:color w:val="000000"/>
          <w:sz w:val="28"/>
          <w:szCs w:val="28"/>
          <w:lang w:val="ru-RU"/>
        </w:rPr>
        <w:t xml:space="preserve">6.1. Участие в Фестивале проходит в форме выступления творческих коллективов и индивидуальных исполнителей по следующим направлениям: </w:t>
      </w:r>
      <w:r/>
    </w:p>
    <w:p>
      <w:pPr>
        <w:pStyle w:val="Normal"/>
        <w:numPr>
          <w:ilvl w:val="2"/>
          <w:numId w:val="1"/>
        </w:numPr>
        <w:ind w:left="0" w:firstLine="567"/>
        <w:jc w:val="both"/>
      </w:pPr>
      <w:r>
        <w:rPr>
          <w:rFonts w:eastAsia="Arial Unicode MS" w:ascii="Nimbus Roman No9 L" w:hAnsi="Nimbus Roman No9 L"/>
          <w:iCs/>
          <w:color w:val="000000"/>
          <w:sz w:val="28"/>
          <w:szCs w:val="28"/>
          <w:lang w:val="ru-RU"/>
        </w:rPr>
        <w:t>Направление «Музыкальное»;</w:t>
      </w:r>
      <w:r/>
    </w:p>
    <w:p>
      <w:pPr>
        <w:pStyle w:val="Normal"/>
        <w:numPr>
          <w:ilvl w:val="2"/>
          <w:numId w:val="2"/>
        </w:numPr>
        <w:ind w:left="0" w:firstLine="567"/>
        <w:jc w:val="both"/>
        <w:rPr>
          <w:sz w:val="28"/>
          <w:sz w:val="28"/>
          <w:szCs w:val="28"/>
          <w:rFonts w:ascii="Nimbus Roman No9 L" w:hAnsi="Nimbus Roman No9 L" w:eastAsia="Arial Unicode MS"/>
          <w:color w:val="000000"/>
          <w:lang w:val="ru-RU"/>
        </w:rPr>
      </w:pPr>
      <w:r>
        <w:rPr>
          <w:rFonts w:eastAsia="Arial Unicode MS" w:ascii="Nimbus Roman No9 L" w:hAnsi="Nimbus Roman No9 L"/>
          <w:iCs/>
          <w:color w:val="000000"/>
          <w:sz w:val="28"/>
          <w:szCs w:val="28"/>
          <w:lang w:val="ru-RU"/>
        </w:rPr>
        <w:t>Направление «Танцевальное»;</w:t>
      </w:r>
      <w:r/>
    </w:p>
    <w:p>
      <w:pPr>
        <w:pStyle w:val="Normal"/>
        <w:numPr>
          <w:ilvl w:val="2"/>
          <w:numId w:val="3"/>
        </w:numPr>
        <w:ind w:left="0" w:firstLine="567"/>
        <w:jc w:val="both"/>
      </w:pPr>
      <w:r>
        <w:rPr>
          <w:rFonts w:eastAsia="Arial Unicode MS" w:ascii="Nimbus Roman No9 L" w:hAnsi="Nimbus Roman No9 L"/>
          <w:iCs/>
          <w:color w:val="000000"/>
          <w:sz w:val="28"/>
          <w:szCs w:val="28"/>
          <w:lang w:val="ru-RU"/>
        </w:rPr>
        <w:t>Направление «Театральное»;</w:t>
      </w:r>
      <w:r/>
    </w:p>
    <w:p>
      <w:pPr>
        <w:pStyle w:val="Normal"/>
        <w:numPr>
          <w:ilvl w:val="2"/>
          <w:numId w:val="3"/>
        </w:numPr>
        <w:ind w:left="0" w:firstLine="567"/>
        <w:jc w:val="both"/>
      </w:pPr>
      <w:r>
        <w:rPr>
          <w:rFonts w:eastAsia="Arial Unicode MS" w:ascii="Nimbus Roman No9 L" w:hAnsi="Nimbus Roman No9 L"/>
          <w:iCs/>
          <w:color w:val="000000"/>
          <w:sz w:val="28"/>
          <w:szCs w:val="28"/>
          <w:lang w:val="ru-RU"/>
        </w:rPr>
        <w:t>Направление «Журналистика — непрофильная категория»;</w:t>
      </w:r>
      <w:r/>
    </w:p>
    <w:p>
      <w:pPr>
        <w:pStyle w:val="Normal"/>
        <w:numPr>
          <w:ilvl w:val="2"/>
          <w:numId w:val="3"/>
        </w:numPr>
        <w:ind w:left="0" w:firstLine="567"/>
        <w:jc w:val="both"/>
      </w:pPr>
      <w:r>
        <w:rPr>
          <w:rFonts w:eastAsia="Arial Unicode MS" w:ascii="Nimbus Roman No9 L" w:hAnsi="Nimbus Roman No9 L"/>
          <w:iCs/>
          <w:color w:val="000000"/>
          <w:sz w:val="28"/>
          <w:szCs w:val="28"/>
          <w:lang w:val="ru-RU"/>
        </w:rPr>
        <w:t>Направление «Журналистика — профильная категория»;</w:t>
      </w:r>
      <w:r/>
    </w:p>
    <w:p>
      <w:pPr>
        <w:pStyle w:val="Normal"/>
        <w:numPr>
          <w:ilvl w:val="2"/>
          <w:numId w:val="3"/>
        </w:numPr>
        <w:ind w:left="0" w:firstLine="567"/>
        <w:jc w:val="both"/>
      </w:pPr>
      <w:r>
        <w:rPr>
          <w:rFonts w:eastAsia="Arial Unicode MS" w:ascii="Nimbus Roman No9 L" w:hAnsi="Nimbus Roman No9 L"/>
          <w:iCs/>
          <w:color w:val="000000"/>
          <w:sz w:val="28"/>
          <w:szCs w:val="28"/>
          <w:lang w:val="ru-RU"/>
        </w:rPr>
        <w:t>Направление «Видео».</w:t>
      </w:r>
      <w:r/>
    </w:p>
    <w:p>
      <w:pPr>
        <w:pStyle w:val="Normal"/>
        <w:ind w:firstLine="567"/>
        <w:jc w:val="both"/>
      </w:pPr>
      <w:r>
        <w:rPr>
          <w:rFonts w:eastAsia="Arial Unicode MS" w:ascii="Nimbus Roman No9 L" w:hAnsi="Nimbus Roman No9 L"/>
          <w:iCs/>
          <w:color w:val="000000"/>
          <w:sz w:val="28"/>
          <w:szCs w:val="28"/>
          <w:lang w:val="ru-RU"/>
        </w:rPr>
        <w:t xml:space="preserve">Участники в направлении «Журналистика» выполняют задания лично. </w:t>
      </w:r>
      <w:r>
        <w:rPr>
          <w:rFonts w:eastAsia="Arial Unicode MS" w:ascii="Nimbus Roman No9 L" w:hAnsi="Nimbus Roman No9 L"/>
          <w:iCs/>
          <w:sz w:val="28"/>
          <w:szCs w:val="28"/>
          <w:lang w:val="ru-RU"/>
        </w:rPr>
        <w:t xml:space="preserve"> </w:t>
      </w:r>
      <w:r>
        <w:rPr>
          <w:rFonts w:eastAsia="Arial Unicode MS" w:ascii="Nimbus Roman No9 L" w:hAnsi="Nimbus Roman No9 L"/>
          <w:iCs/>
          <w:sz w:val="28"/>
          <w:szCs w:val="28"/>
          <w:shd w:fill="FFFFFF" w:val="clear"/>
          <w:lang w:val="ru-RU"/>
        </w:rPr>
        <w:t xml:space="preserve">Выполненные задания по направлениям присылаются на электронную почту </w:t>
      </w:r>
      <w:hyperlink r:id="rId4">
        <w:r>
          <w:rPr>
            <w:rStyle w:val="Style14"/>
            <w:rFonts w:eastAsia="Arial Unicode MS" w:ascii="Nimbus Roman No9 L" w:hAnsi="Nimbus Roman No9 L"/>
            <w:iCs/>
            <w:sz w:val="28"/>
            <w:szCs w:val="28"/>
            <w:shd w:fill="FFFFFF" w:val="clear"/>
          </w:rPr>
          <w:t>rsm92@bk.ru</w:t>
        </w:r>
      </w:hyperlink>
      <w:r>
        <w:rPr>
          <w:rFonts w:eastAsia="Arial Unicode MS" w:ascii="Nimbus Roman No9 L" w:hAnsi="Nimbus Roman No9 L"/>
          <w:iCs/>
          <w:sz w:val="28"/>
          <w:szCs w:val="28"/>
          <w:shd w:fill="FFFFFF" w:val="clear"/>
          <w:lang w:val="ru-RU"/>
        </w:rPr>
        <w:t xml:space="preserve"> не позднее, чем 1 апреля 2019 года.</w:t>
      </w:r>
      <w:r/>
    </w:p>
    <w:p>
      <w:pPr>
        <w:pStyle w:val="Normal"/>
        <w:ind w:firstLine="709"/>
        <w:jc w:val="both"/>
      </w:pPr>
      <w:r>
        <w:rPr>
          <w:rFonts w:eastAsia="Arial Unicode MS" w:ascii="Nimbus Roman No9 L" w:hAnsi="Nimbus Roman No9 L"/>
          <w:iCs/>
          <w:color w:val="000000"/>
          <w:sz w:val="28"/>
          <w:szCs w:val="28"/>
          <w:lang w:val="ru-RU"/>
        </w:rPr>
        <w:t xml:space="preserve">6.2. В случае, если в номинации заявлено менее 3 участников, номинация признается несостоявшейся из Фестиваля. </w:t>
      </w:r>
      <w:r/>
    </w:p>
    <w:p>
      <w:pPr>
        <w:pStyle w:val="Normal"/>
        <w:ind w:firstLine="709"/>
        <w:jc w:val="both"/>
      </w:pPr>
      <w:bookmarkStart w:id="1" w:name="_GoBack"/>
      <w:bookmarkEnd w:id="1"/>
      <w:r>
        <w:rPr>
          <w:rFonts w:eastAsia="Arial Unicode MS" w:ascii="Nimbus Roman No9 L" w:hAnsi="Nimbus Roman No9 L"/>
          <w:iCs/>
          <w:color w:val="000000"/>
          <w:sz w:val="28"/>
          <w:szCs w:val="28"/>
          <w:lang w:val="ru-RU"/>
        </w:rPr>
        <w:t>6.3. В направлениях «Музыкальное», «Танцевальное» и «Театральное»  выступления творческих коллективов и индивидуальных исполнителей оцениваются отдельно.</w:t>
      </w:r>
      <w:r/>
    </w:p>
    <w:p>
      <w:pPr>
        <w:pStyle w:val="Normal"/>
        <w:tabs>
          <w:tab w:val="left" w:pos="567" w:leader="none"/>
        </w:tabs>
        <w:ind w:firstLine="709"/>
        <w:jc w:val="both"/>
      </w:pPr>
      <w:bookmarkStart w:id="2" w:name="_GoBack1"/>
      <w:bookmarkEnd w:id="2"/>
      <w:r>
        <w:rPr>
          <w:rFonts w:eastAsia="Arial Unicode MS" w:ascii="Nimbus Roman No9 L" w:hAnsi="Nimbus Roman No9 L"/>
          <w:iCs/>
          <w:color w:val="000000"/>
          <w:sz w:val="28"/>
          <w:szCs w:val="28"/>
          <w:lang w:val="ru-RU"/>
        </w:rPr>
        <w:t>6.4. Конкурсные номера (работы) в направлении «Журналистика» должны быть заявлены в профильной или непрофильной категории, в соответствии с настоящим положением:</w:t>
      </w:r>
      <w:r>
        <w:rPr>
          <w:rFonts w:eastAsia="Arial Unicode MS" w:ascii="Nimbus Roman No9 L" w:hAnsi="Nimbus Roman No9 L"/>
          <w:iCs/>
          <w:sz w:val="28"/>
          <w:szCs w:val="28"/>
          <w:lang w:val="ru-RU"/>
        </w:rPr>
        <w:t> </w:t>
      </w:r>
      <w:r/>
    </w:p>
    <w:p>
      <w:pPr>
        <w:pStyle w:val="Normal"/>
        <w:ind w:firstLine="567"/>
        <w:jc w:val="both"/>
      </w:pPr>
      <w:r>
        <w:rPr>
          <w:rFonts w:eastAsia="Arial Unicode MS" w:ascii="Nimbus Roman No9 L" w:hAnsi="Nimbus Roman No9 L"/>
          <w:iCs/>
          <w:color w:val="000000"/>
          <w:sz w:val="28"/>
          <w:szCs w:val="28"/>
          <w:lang w:val="ru-RU"/>
        </w:rPr>
        <w:t>категория непрофильная – категория конкурсных номеров (работ), в показе которых принимают участие обучающиеся образовательных организаций высшего образования и профессиональных образовательных организаций Российской Федерации (далее – образовательные организации), в случаях, когда профиль (направление) их обучения не совпадает с конкурсным направлением Фестиваля;</w:t>
      </w:r>
      <w:r>
        <w:rPr>
          <w:rFonts w:eastAsia="Arial Unicode MS" w:ascii="Nimbus Roman No9 L" w:hAnsi="Nimbus Roman No9 L"/>
          <w:iCs/>
          <w:sz w:val="28"/>
          <w:szCs w:val="28"/>
          <w:lang w:val="ru-RU"/>
        </w:rPr>
        <w:t> </w:t>
      </w:r>
      <w:r/>
    </w:p>
    <w:p>
      <w:pPr>
        <w:pStyle w:val="Normal"/>
        <w:ind w:firstLine="567"/>
        <w:jc w:val="both"/>
        <w:rPr>
          <w:sz w:val="28"/>
          <w:sz w:val="28"/>
          <w:szCs w:val="28"/>
          <w:iCs/>
          <w:rFonts w:ascii="Nimbus Roman No9 L" w:hAnsi="Nimbus Roman No9 L" w:eastAsia="Arial Unicode MS"/>
          <w:color w:val="000000"/>
          <w:lang w:val="ru-RU"/>
        </w:rPr>
      </w:pPr>
      <w:r>
        <w:rPr>
          <w:rFonts w:eastAsia="Arial Unicode MS" w:ascii="Nimbus Roman No9 L" w:hAnsi="Nimbus Roman No9 L"/>
          <w:iCs/>
          <w:color w:val="000000"/>
          <w:sz w:val="28"/>
          <w:szCs w:val="28"/>
          <w:lang w:val="ru-RU"/>
        </w:rPr>
        <w:t>категория профильная – категория конкурсных номеров (работ), в показе которых принимают участие выпускники и (или) обучающиеся структурных подразделений образовательных организаций, осуществляющих обучение в сфере искусства, культуры, журналистики или кинематографии, в случае совпадения профиля (направления) их обучения с конкурсным направлением Фестиваля.</w:t>
      </w:r>
      <w:r/>
    </w:p>
    <w:p>
      <w:pPr>
        <w:pStyle w:val="Normal"/>
        <w:ind w:firstLine="567"/>
        <w:jc w:val="both"/>
      </w:pPr>
      <w:r>
        <w:rPr>
          <w:rFonts w:eastAsia="Arial Unicode MS" w:ascii="Nimbus Roman No9 L" w:hAnsi="Nimbus Roman No9 L"/>
          <w:iCs/>
          <w:color w:val="000000"/>
          <w:sz w:val="28"/>
          <w:szCs w:val="28"/>
          <w:lang w:val="ru-RU"/>
        </w:rPr>
        <w:t>6.5. Подробная информация о конкурсных направлениях, номинациях, продолжительности номеров, количественном составе участников, критериях оценки и других требованиях указана в регламенте конкурсных направлений (Приложение № 1).</w:t>
      </w:r>
      <w:r/>
    </w:p>
    <w:p>
      <w:pPr>
        <w:pStyle w:val="Normal"/>
        <w:tabs>
          <w:tab w:val="left" w:pos="567" w:leader="none"/>
        </w:tabs>
        <w:ind w:firstLine="709"/>
        <w:jc w:val="both"/>
        <w:rPr>
          <w:sz w:val="28"/>
          <w:b/>
          <w:sz w:val="28"/>
          <w:b/>
          <w:szCs w:val="28"/>
          <w:rFonts w:ascii="Nimbus Roman No9 L" w:hAnsi="Nimbus Roman No9 L" w:eastAsia="Arial Unicode MS" w:cs="Times New Roman"/>
          <w:color w:val="000000"/>
          <w:lang w:val="ru-RU" w:eastAsia="zh-CN" w:bidi="ar-SA"/>
        </w:rPr>
      </w:pPr>
      <w:r>
        <w:rPr>
          <w:rFonts w:eastAsia="Arial Unicode MS" w:cs="Times New Roman" w:ascii="Nimbus Roman No9 L" w:hAnsi="Nimbus Roman No9 L"/>
          <w:b/>
          <w:color w:val="000000"/>
          <w:sz w:val="28"/>
          <w:szCs w:val="28"/>
          <w:lang w:val="ru-RU" w:eastAsia="zh-CN" w:bidi="ar-SA"/>
        </w:rPr>
      </w:r>
      <w:r/>
    </w:p>
    <w:p>
      <w:pPr>
        <w:pStyle w:val="Normal"/>
        <w:tabs>
          <w:tab w:val="left" w:pos="567" w:leader="none"/>
        </w:tabs>
        <w:jc w:val="center"/>
        <w:rPr>
          <w:sz w:val="28"/>
          <w:b/>
          <w:sz w:val="28"/>
          <w:b/>
          <w:szCs w:val="28"/>
          <w:rFonts w:ascii="Nimbus Roman No9 L" w:hAnsi="Nimbus Roman No9 L" w:eastAsia="Arial Unicode MS"/>
          <w:color w:val="000000"/>
          <w:lang w:val="ru-RU"/>
        </w:rPr>
      </w:pPr>
      <w:r>
        <w:rPr/>
      </w:r>
      <w:r/>
    </w:p>
    <w:p>
      <w:pPr>
        <w:pStyle w:val="Normal"/>
        <w:tabs>
          <w:tab w:val="left" w:pos="567" w:leader="none"/>
        </w:tabs>
        <w:jc w:val="center"/>
      </w:pPr>
      <w:r>
        <w:rPr>
          <w:rFonts w:eastAsia="Arial Unicode MS" w:ascii="Nimbus Roman No9 L" w:hAnsi="Nimbus Roman No9 L"/>
          <w:b/>
          <w:color w:val="000000"/>
          <w:sz w:val="28"/>
          <w:szCs w:val="28"/>
          <w:lang w:val="ru-RU"/>
        </w:rPr>
        <w:t>7. Жюри Фестиваля</w:t>
      </w:r>
      <w:r/>
    </w:p>
    <w:p>
      <w:pPr>
        <w:pStyle w:val="Normal"/>
        <w:tabs>
          <w:tab w:val="left" w:pos="567" w:leader="none"/>
        </w:tabs>
        <w:ind w:left="720" w:hanging="0"/>
        <w:jc w:val="center"/>
        <w:rPr>
          <w:sz w:val="28"/>
          <w:b/>
          <w:sz w:val="28"/>
          <w:b/>
          <w:szCs w:val="28"/>
          <w:rFonts w:ascii="Nimbus Roman No9 L" w:hAnsi="Nimbus Roman No9 L" w:eastAsia="Arial Unicode MS" w:cs="Times New Roman"/>
          <w:color w:val="000000"/>
          <w:lang w:val="ru-RU" w:eastAsia="zh-CN" w:bidi="ar-SA"/>
        </w:rPr>
      </w:pPr>
      <w:r>
        <w:rPr>
          <w:rFonts w:eastAsia="Arial Unicode MS" w:cs="Times New Roman" w:ascii="Nimbus Roman No9 L" w:hAnsi="Nimbus Roman No9 L"/>
          <w:b/>
          <w:color w:val="000000"/>
          <w:sz w:val="28"/>
          <w:szCs w:val="28"/>
          <w:lang w:val="ru-RU" w:eastAsia="zh-CN" w:bidi="ar-SA"/>
        </w:rPr>
      </w:r>
      <w:r/>
    </w:p>
    <w:p>
      <w:pPr>
        <w:pStyle w:val="Normal"/>
        <w:ind w:firstLine="709"/>
        <w:jc w:val="both"/>
      </w:pPr>
      <w:r>
        <w:rPr>
          <w:rFonts w:eastAsia="Arial Unicode MS" w:ascii="Nimbus Roman No9 L" w:hAnsi="Nimbus Roman No9 L"/>
          <w:color w:val="000000"/>
          <w:sz w:val="28"/>
          <w:szCs w:val="28"/>
          <w:lang w:val="ru-RU"/>
        </w:rPr>
        <w:t>7.1.</w:t>
      </w:r>
      <w:r>
        <w:rPr>
          <w:rFonts w:eastAsia="Arial Unicode MS" w:ascii="Nimbus Roman No9 L" w:hAnsi="Nimbus Roman No9 L"/>
          <w:b/>
          <w:color w:val="000000"/>
          <w:sz w:val="28"/>
          <w:szCs w:val="28"/>
          <w:lang w:val="ru-RU"/>
        </w:rPr>
        <w:t xml:space="preserve"> </w:t>
      </w:r>
      <w:r>
        <w:rPr>
          <w:rFonts w:eastAsia="Arial Unicode MS" w:ascii="Nimbus Roman No9 L" w:hAnsi="Nimbus Roman No9 L"/>
          <w:color w:val="000000"/>
          <w:sz w:val="28"/>
          <w:szCs w:val="28"/>
          <w:lang w:val="ru-RU"/>
        </w:rPr>
        <w:t>Состав жюри формируется и утверждается учредителями Фестиваля. Жюри состоит из председателя жюри и четырех членов жюри.</w:t>
      </w:r>
      <w:r/>
    </w:p>
    <w:p>
      <w:pPr>
        <w:pStyle w:val="Normal"/>
        <w:ind w:firstLine="709"/>
        <w:jc w:val="both"/>
      </w:pPr>
      <w:r>
        <w:rPr>
          <w:rFonts w:eastAsia="Arial Unicode MS" w:ascii="Nimbus Roman No9 L" w:hAnsi="Nimbus Roman No9 L"/>
          <w:color w:val="000000"/>
          <w:sz w:val="28"/>
          <w:szCs w:val="28"/>
          <w:lang w:val="ru-RU"/>
        </w:rPr>
        <w:t>7.2.</w:t>
      </w:r>
      <w:r>
        <w:rPr>
          <w:rFonts w:eastAsia="Arial Unicode MS" w:ascii="Nimbus Roman No9 L" w:hAnsi="Nimbus Roman No9 L"/>
          <w:b/>
          <w:color w:val="000000"/>
          <w:sz w:val="28"/>
          <w:szCs w:val="28"/>
          <w:lang w:val="ru-RU"/>
        </w:rPr>
        <w:t> </w:t>
      </w:r>
      <w:r>
        <w:rPr>
          <w:rFonts w:eastAsia="Arial Unicode MS" w:ascii="Nimbus Roman No9 L" w:hAnsi="Nimbus Roman No9 L"/>
          <w:color w:val="000000"/>
          <w:sz w:val="28"/>
          <w:szCs w:val="28"/>
          <w:lang w:val="ru-RU"/>
        </w:rPr>
        <w:t>Жюри Фестиваля решает следующие вопросы:</w:t>
      </w:r>
      <w:r/>
    </w:p>
    <w:p>
      <w:pPr>
        <w:pStyle w:val="Normal"/>
        <w:tabs>
          <w:tab w:val="left" w:pos="0" w:leader="none"/>
        </w:tabs>
        <w:ind w:firstLine="709"/>
        <w:jc w:val="both"/>
      </w:pPr>
      <w:r>
        <w:rPr>
          <w:rFonts w:eastAsia="Arial Unicode MS" w:ascii="Nimbus Roman No9 L" w:hAnsi="Nimbus Roman No9 L"/>
          <w:color w:val="000000"/>
          <w:sz w:val="28"/>
          <w:szCs w:val="28"/>
          <w:lang w:val="ru-RU"/>
        </w:rPr>
        <w:t>- оценивает выступления участников в номинациях. Решение жюри оформляется протоколом;</w:t>
      </w:r>
      <w:r/>
    </w:p>
    <w:p>
      <w:pPr>
        <w:pStyle w:val="Normal"/>
        <w:tabs>
          <w:tab w:val="left" w:pos="0" w:leader="none"/>
        </w:tabs>
        <w:ind w:firstLine="709"/>
        <w:jc w:val="both"/>
      </w:pPr>
      <w:r>
        <w:rPr>
          <w:rFonts w:eastAsia="Arial Unicode MS" w:ascii="Nimbus Roman No9 L" w:hAnsi="Nimbus Roman No9 L"/>
          <w:color w:val="000000"/>
          <w:sz w:val="28"/>
          <w:szCs w:val="28"/>
          <w:lang w:val="ru-RU"/>
        </w:rPr>
        <w:t>- определяет победителей во всех номинациях (решения жюри оформляются протоколом);</w:t>
      </w:r>
      <w:r/>
    </w:p>
    <w:p>
      <w:pPr>
        <w:pStyle w:val="Normal"/>
        <w:tabs>
          <w:tab w:val="left" w:pos="0" w:leader="none"/>
        </w:tabs>
        <w:ind w:firstLine="709"/>
        <w:jc w:val="both"/>
      </w:pPr>
      <w:r>
        <w:rPr>
          <w:rFonts w:eastAsia="Arial Unicode MS" w:ascii="Nimbus Roman No9 L" w:hAnsi="Nimbus Roman No9 L"/>
          <w:color w:val="000000"/>
          <w:sz w:val="28"/>
          <w:szCs w:val="28"/>
          <w:lang w:val="ru-RU"/>
        </w:rPr>
        <w:t>- рекомендует режиссерско-постановочной группе Фестиваля номера для включения в Гала-концерт;</w:t>
      </w:r>
      <w:r/>
    </w:p>
    <w:p>
      <w:pPr>
        <w:pStyle w:val="Normal"/>
        <w:tabs>
          <w:tab w:val="left" w:pos="0" w:leader="none"/>
        </w:tabs>
        <w:ind w:firstLine="709"/>
        <w:jc w:val="both"/>
      </w:pPr>
      <w:r>
        <w:rPr>
          <w:rFonts w:eastAsia="Arial Unicode MS" w:ascii="Nimbus Roman No9 L" w:hAnsi="Nimbus Roman No9 L"/>
          <w:color w:val="000000"/>
          <w:sz w:val="28"/>
          <w:szCs w:val="28"/>
          <w:lang w:val="ru-RU"/>
        </w:rPr>
        <w:t>- по своему усмотрению награждает отдельных исполнителей  специальными призами.</w:t>
      </w:r>
      <w:r/>
    </w:p>
    <w:p>
      <w:pPr>
        <w:pStyle w:val="Normal"/>
        <w:ind w:firstLine="709"/>
        <w:jc w:val="both"/>
      </w:pPr>
      <w:r>
        <w:rPr>
          <w:rFonts w:eastAsia="Arial Unicode MS" w:ascii="Nimbus Roman No9 L" w:hAnsi="Nimbus Roman No9 L"/>
          <w:color w:val="000000"/>
          <w:sz w:val="28"/>
          <w:szCs w:val="28"/>
          <w:lang w:val="ru-RU"/>
        </w:rPr>
        <w:t>7.3.</w:t>
      </w:r>
      <w:r>
        <w:rPr>
          <w:rFonts w:eastAsia="Arial Unicode MS" w:ascii="Nimbus Roman No9 L" w:hAnsi="Nimbus Roman No9 L"/>
          <w:b/>
          <w:color w:val="000000"/>
          <w:sz w:val="28"/>
          <w:szCs w:val="28"/>
          <w:lang w:val="ru-RU"/>
        </w:rPr>
        <w:t> </w:t>
      </w:r>
      <w:r>
        <w:rPr>
          <w:rFonts w:eastAsia="Arial Unicode MS" w:ascii="Nimbus Roman No9 L" w:hAnsi="Nimbus Roman No9 L"/>
          <w:color w:val="000000"/>
          <w:sz w:val="28"/>
          <w:szCs w:val="28"/>
          <w:lang w:val="ru-RU"/>
        </w:rPr>
        <w:t>По окончании каждого жанрового конкурса жюри дает рекомендации руководителям и участникам коллективов, направленные на дальнейшее повышение их профессионального уровня.</w:t>
      </w:r>
      <w:r/>
    </w:p>
    <w:p>
      <w:pPr>
        <w:pStyle w:val="Normal"/>
        <w:tabs>
          <w:tab w:val="left" w:pos="0" w:leader="none"/>
        </w:tabs>
        <w:ind w:firstLine="709"/>
        <w:jc w:val="both"/>
      </w:pPr>
      <w:r>
        <w:rPr>
          <w:rFonts w:eastAsia="Arial Unicode MS" w:ascii="Nimbus Roman No9 L" w:hAnsi="Nimbus Roman No9 L"/>
          <w:color w:val="000000"/>
          <w:sz w:val="28"/>
          <w:szCs w:val="28"/>
          <w:lang w:val="ru-RU"/>
        </w:rPr>
        <w:t>7.5. Система оценки конкурсантов:</w:t>
      </w:r>
      <w:r/>
    </w:p>
    <w:p>
      <w:pPr>
        <w:pStyle w:val="Normal"/>
        <w:tabs>
          <w:tab w:val="left" w:pos="0" w:leader="none"/>
        </w:tabs>
        <w:ind w:firstLine="709"/>
        <w:jc w:val="both"/>
      </w:pPr>
      <w:bookmarkStart w:id="3" w:name="__DdeLink__4784_1714216687"/>
      <w:r>
        <w:rPr>
          <w:rFonts w:eastAsia="Arial Unicode MS" w:ascii="Nimbus Roman No9 L" w:hAnsi="Nimbus Roman No9 L"/>
          <w:color w:val="000000"/>
          <w:sz w:val="28"/>
          <w:szCs w:val="28"/>
          <w:lang w:val="ru-RU"/>
        </w:rPr>
        <w:t>- каждый член жюри выставляет конкурсанту оценку от 1 до 10 в соответствии с регламентом</w:t>
      </w:r>
      <w:bookmarkEnd w:id="3"/>
      <w:r>
        <w:rPr>
          <w:rFonts w:eastAsia="Arial Unicode MS" w:ascii="Nimbus Roman No9 L" w:hAnsi="Nimbus Roman No9 L"/>
          <w:color w:val="000000"/>
          <w:sz w:val="28"/>
          <w:szCs w:val="28"/>
          <w:lang w:val="ru-RU"/>
        </w:rPr>
        <w:t>, предусмотренным для данной номинации (Приложение №1);</w:t>
      </w:r>
      <w:r/>
    </w:p>
    <w:p>
      <w:pPr>
        <w:pStyle w:val="Normal"/>
        <w:tabs>
          <w:tab w:val="left" w:pos="0" w:leader="none"/>
        </w:tabs>
        <w:ind w:firstLine="709"/>
        <w:jc w:val="both"/>
      </w:pPr>
      <w:r>
        <w:rPr>
          <w:rFonts w:eastAsia="Arial Unicode MS" w:ascii="Nimbus Roman No9 L" w:hAnsi="Nimbus Roman No9 L"/>
          <w:color w:val="000000"/>
          <w:sz w:val="28"/>
          <w:szCs w:val="28"/>
          <w:lang w:val="ru-RU"/>
        </w:rPr>
        <w:t>- между всеми участниками номинации распределяются места в соответствии с набранной суммой баллов;</w:t>
      </w:r>
      <w:r/>
    </w:p>
    <w:p>
      <w:pPr>
        <w:pStyle w:val="Normal"/>
        <w:tabs>
          <w:tab w:val="left" w:pos="0" w:leader="none"/>
        </w:tabs>
        <w:ind w:firstLine="709"/>
        <w:jc w:val="both"/>
      </w:pPr>
      <w:r>
        <w:rPr>
          <w:rFonts w:eastAsia="Arial Unicode MS" w:ascii="Nimbus Roman No9 L" w:hAnsi="Nimbus Roman No9 L"/>
          <w:color w:val="000000"/>
          <w:sz w:val="28"/>
          <w:szCs w:val="28"/>
          <w:lang w:val="ru-RU"/>
        </w:rPr>
        <w:t>- в случае одинаковой суммы баллов у двух и более конкурсантов более высокое место занимает участник с наибольшим количеством максимальных индивидуальных оценок. В случае совпадения вышеуказанных показателей всем конкурсантам присуждается одинаковое место;</w:t>
      </w:r>
      <w:r/>
    </w:p>
    <w:p>
      <w:pPr>
        <w:pStyle w:val="Normal"/>
        <w:tabs>
          <w:tab w:val="left" w:pos="0" w:leader="none"/>
        </w:tabs>
        <w:ind w:firstLine="709"/>
        <w:jc w:val="both"/>
      </w:pPr>
      <w:r>
        <w:rPr>
          <w:rFonts w:eastAsia="Arial Unicode MS" w:ascii="Nimbus Roman No9 L" w:hAnsi="Nimbus Roman No9 L"/>
          <w:color w:val="000000"/>
          <w:sz w:val="28"/>
          <w:szCs w:val="28"/>
          <w:lang w:val="ru-RU"/>
        </w:rPr>
        <w:t>- в случае, если победитель номинации набрал менее 180 баллов, звание лауреата I степени Фестиваля не присуждается.</w:t>
      </w:r>
      <w:r/>
    </w:p>
    <w:p>
      <w:pPr>
        <w:pStyle w:val="Normal"/>
        <w:ind w:firstLine="709"/>
        <w:jc w:val="both"/>
      </w:pPr>
      <w:r>
        <w:rPr>
          <w:rFonts w:eastAsia="Arial Unicode MS" w:ascii="Nimbus Roman No9 L" w:hAnsi="Nimbus Roman No9 L"/>
          <w:color w:val="000000"/>
          <w:sz w:val="28"/>
          <w:szCs w:val="28"/>
          <w:lang w:val="ru-RU"/>
        </w:rPr>
        <w:tab/>
        <w:t>7.6.</w:t>
      </w:r>
      <w:r>
        <w:rPr>
          <w:rFonts w:eastAsia="Arial Unicode MS" w:ascii="Nimbus Roman No9 L" w:hAnsi="Nimbus Roman No9 L"/>
          <w:b/>
          <w:color w:val="000000"/>
          <w:sz w:val="28"/>
          <w:szCs w:val="28"/>
          <w:lang w:val="ru-RU"/>
        </w:rPr>
        <w:t> </w:t>
      </w:r>
      <w:r>
        <w:rPr>
          <w:rFonts w:eastAsia="Arial Unicode MS" w:ascii="Nimbus Roman No9 L" w:hAnsi="Nimbus Roman No9 L"/>
          <w:color w:val="000000"/>
          <w:sz w:val="28"/>
          <w:szCs w:val="28"/>
          <w:lang w:val="ru-RU"/>
        </w:rPr>
        <w:t>Решение жюри, подтвержденное протоколом, обжалованию не подлежит, за исключением случаев нарушения данного Положения.</w:t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Nimbus Roman No9 L" w:hAnsi="Nimbus Roman No9 L" w:eastAsia="Arial Unicode MS" w:cs="Times New Roman"/>
          <w:color w:val="000000"/>
          <w:lang w:val="ru-RU" w:eastAsia="zh-CN" w:bidi="ar-SA"/>
        </w:rPr>
      </w:pPr>
      <w:r>
        <w:rPr>
          <w:rFonts w:eastAsia="Arial Unicode MS" w:cs="Times New Roman" w:ascii="Nimbus Roman No9 L" w:hAnsi="Nimbus Roman No9 L"/>
          <w:b/>
          <w:color w:val="000000"/>
          <w:sz w:val="28"/>
          <w:szCs w:val="28"/>
          <w:lang w:val="ru-RU" w:eastAsia="zh-CN" w:bidi="ar-SA"/>
        </w:rPr>
      </w:r>
      <w:r/>
    </w:p>
    <w:p>
      <w:pPr>
        <w:pStyle w:val="Normal"/>
        <w:jc w:val="center"/>
      </w:pPr>
      <w:r>
        <w:rPr>
          <w:rFonts w:eastAsia="Arial Unicode MS" w:ascii="Nimbus Roman No9 L" w:hAnsi="Nimbus Roman No9 L"/>
          <w:b/>
          <w:color w:val="000000"/>
          <w:sz w:val="28"/>
          <w:szCs w:val="28"/>
          <w:lang w:val="ru-RU"/>
        </w:rPr>
        <w:t>8. Победители Фестиваля</w:t>
      </w:r>
      <w:r/>
    </w:p>
    <w:p>
      <w:pPr>
        <w:pStyle w:val="Normal"/>
        <w:tabs>
          <w:tab w:val="left" w:pos="567" w:leader="none"/>
        </w:tabs>
        <w:jc w:val="both"/>
        <w:rPr>
          <w:sz w:val="28"/>
          <w:sz w:val="28"/>
          <w:szCs w:val="28"/>
          <w:rFonts w:ascii="Nimbus Roman No9 L" w:hAnsi="Nimbus Roman No9 L" w:eastAsia="Arial Unicode MS" w:cs="Times New Roman"/>
          <w:color w:val="000000"/>
          <w:lang w:val="ru-RU" w:eastAsia="zh-CN" w:bidi="ar-SA"/>
        </w:rPr>
      </w:pPr>
      <w:r>
        <w:rPr>
          <w:rFonts w:eastAsia="Arial Unicode MS" w:cs="Times New Roman" w:ascii="Nimbus Roman No9 L" w:hAnsi="Nimbus Roman No9 L"/>
          <w:color w:val="000000"/>
          <w:sz w:val="28"/>
          <w:szCs w:val="28"/>
          <w:lang w:val="ru-RU" w:eastAsia="zh-CN" w:bidi="ar-SA"/>
        </w:rPr>
      </w:r>
      <w:r/>
    </w:p>
    <w:p>
      <w:pPr>
        <w:pStyle w:val="Normal"/>
        <w:tabs>
          <w:tab w:val="left" w:pos="567" w:leader="none"/>
        </w:tabs>
        <w:ind w:firstLine="709"/>
        <w:jc w:val="both"/>
      </w:pPr>
      <w:r>
        <w:rPr>
          <w:rFonts w:eastAsia="Arial Unicode MS" w:ascii="Nimbus Roman No9 L" w:hAnsi="Nimbus Roman No9 L"/>
          <w:color w:val="000000"/>
          <w:sz w:val="28"/>
          <w:szCs w:val="28"/>
          <w:lang w:val="ru-RU"/>
        </w:rPr>
        <w:t xml:space="preserve">8.1. Звания лауреатов Фестиваля </w:t>
      </w:r>
      <w:r>
        <w:rPr>
          <w:rFonts w:eastAsia="Arial Unicode MS" w:ascii="Nimbus Roman No9 L" w:hAnsi="Nimbus Roman No9 L"/>
          <w:color w:val="000000"/>
          <w:sz w:val="28"/>
          <w:szCs w:val="28"/>
        </w:rPr>
        <w:t>I</w:t>
      </w:r>
      <w:r>
        <w:rPr>
          <w:rFonts w:eastAsia="Arial Unicode MS" w:ascii="Nimbus Roman No9 L" w:hAnsi="Nimbus Roman No9 L"/>
          <w:color w:val="000000"/>
          <w:sz w:val="28"/>
          <w:szCs w:val="28"/>
          <w:lang w:val="ru-RU"/>
        </w:rPr>
        <w:t xml:space="preserve"> степени присуждается конкурсантам, набравшим максимальное количество баллов в направлениях:</w:t>
      </w:r>
      <w:r/>
    </w:p>
    <w:p>
      <w:pPr>
        <w:pStyle w:val="Normal"/>
        <w:numPr>
          <w:ilvl w:val="2"/>
          <w:numId w:val="1"/>
        </w:numPr>
        <w:ind w:left="0" w:firstLine="567"/>
        <w:jc w:val="both"/>
      </w:pPr>
      <w:r>
        <w:rPr>
          <w:rFonts w:eastAsia="Arial Unicode MS" w:ascii="Nimbus Roman No9 L" w:hAnsi="Nimbus Roman No9 L"/>
          <w:iCs/>
          <w:color w:val="000000"/>
          <w:sz w:val="28"/>
          <w:szCs w:val="28"/>
          <w:lang w:val="ru-RU"/>
        </w:rPr>
        <w:t>«Музыкальное»;</w:t>
      </w:r>
      <w:r/>
    </w:p>
    <w:p>
      <w:pPr>
        <w:pStyle w:val="Normal"/>
        <w:numPr>
          <w:ilvl w:val="2"/>
          <w:numId w:val="2"/>
        </w:numPr>
        <w:ind w:left="0" w:firstLine="567"/>
        <w:jc w:val="both"/>
        <w:rPr>
          <w:sz w:val="28"/>
          <w:sz w:val="28"/>
          <w:szCs w:val="28"/>
          <w:rFonts w:ascii="Nimbus Roman No9 L" w:hAnsi="Nimbus Roman No9 L" w:eastAsia="Arial Unicode MS"/>
          <w:color w:val="000000"/>
          <w:lang w:val="ru-RU"/>
        </w:rPr>
      </w:pPr>
      <w:r>
        <w:rPr>
          <w:rFonts w:eastAsia="Arial Unicode MS" w:ascii="Nimbus Roman No9 L" w:hAnsi="Nimbus Roman No9 L"/>
          <w:iCs/>
          <w:color w:val="000000"/>
          <w:sz w:val="28"/>
          <w:szCs w:val="28"/>
          <w:lang w:val="ru-RU"/>
        </w:rPr>
        <w:t>«Танцевальное»;</w:t>
      </w:r>
      <w:r/>
    </w:p>
    <w:p>
      <w:pPr>
        <w:pStyle w:val="Normal"/>
        <w:numPr>
          <w:ilvl w:val="2"/>
          <w:numId w:val="3"/>
        </w:numPr>
        <w:ind w:left="0" w:firstLine="567"/>
        <w:jc w:val="both"/>
      </w:pPr>
      <w:r>
        <w:rPr>
          <w:rFonts w:eastAsia="Arial Unicode MS" w:ascii="Nimbus Roman No9 L" w:hAnsi="Nimbus Roman No9 L"/>
          <w:iCs/>
          <w:color w:val="000000"/>
          <w:sz w:val="28"/>
          <w:szCs w:val="28"/>
          <w:lang w:val="ru-RU"/>
        </w:rPr>
        <w:t>«Театральное»;</w:t>
      </w:r>
      <w:r/>
    </w:p>
    <w:p>
      <w:pPr>
        <w:pStyle w:val="Normal"/>
        <w:numPr>
          <w:ilvl w:val="2"/>
          <w:numId w:val="3"/>
        </w:numPr>
        <w:ind w:left="0" w:firstLine="567"/>
        <w:jc w:val="both"/>
      </w:pPr>
      <w:r>
        <w:rPr>
          <w:rFonts w:eastAsia="Arial Unicode MS" w:ascii="Nimbus Roman No9 L" w:hAnsi="Nimbus Roman No9 L"/>
          <w:iCs/>
          <w:color w:val="000000"/>
          <w:sz w:val="28"/>
          <w:szCs w:val="28"/>
          <w:lang w:val="ru-RU"/>
        </w:rPr>
        <w:t>«Журналистика — непрофильная категория»;</w:t>
      </w:r>
      <w:r/>
    </w:p>
    <w:p>
      <w:pPr>
        <w:pStyle w:val="Normal"/>
        <w:numPr>
          <w:ilvl w:val="2"/>
          <w:numId w:val="3"/>
        </w:numPr>
        <w:ind w:left="0" w:firstLine="567"/>
        <w:jc w:val="both"/>
      </w:pPr>
      <w:r>
        <w:rPr>
          <w:rFonts w:eastAsia="Arial Unicode MS" w:ascii="Nimbus Roman No9 L" w:hAnsi="Nimbus Roman No9 L"/>
          <w:iCs/>
          <w:color w:val="000000"/>
          <w:sz w:val="28"/>
          <w:szCs w:val="28"/>
          <w:lang w:val="ru-RU"/>
        </w:rPr>
        <w:t>«Журналистика — профильная категория»</w:t>
      </w:r>
      <w:r/>
    </w:p>
    <w:p>
      <w:pPr>
        <w:pStyle w:val="Normal"/>
        <w:numPr>
          <w:ilvl w:val="2"/>
          <w:numId w:val="3"/>
        </w:numPr>
        <w:ind w:left="0" w:firstLine="567"/>
        <w:jc w:val="both"/>
      </w:pPr>
      <w:r>
        <w:rPr>
          <w:rFonts w:eastAsia="Arial Unicode MS" w:ascii="Nimbus Roman No9 L" w:hAnsi="Nimbus Roman No9 L"/>
          <w:iCs/>
          <w:color w:val="000000"/>
          <w:sz w:val="28"/>
          <w:szCs w:val="28"/>
          <w:lang w:val="ru-RU"/>
        </w:rPr>
        <w:t>«Видео».</w:t>
      </w:r>
      <w:r/>
    </w:p>
    <w:p>
      <w:pPr>
        <w:pStyle w:val="Normal"/>
        <w:tabs>
          <w:tab w:val="left" w:pos="567" w:leader="none"/>
        </w:tabs>
        <w:ind w:firstLine="709"/>
        <w:jc w:val="both"/>
      </w:pPr>
      <w:r>
        <w:rPr>
          <w:rFonts w:eastAsia="Arial Unicode MS" w:ascii="Nimbus Roman No9 L" w:hAnsi="Nimbus Roman No9 L"/>
          <w:color w:val="000000"/>
          <w:sz w:val="28"/>
          <w:szCs w:val="28"/>
          <w:lang w:val="ru-RU"/>
        </w:rPr>
        <w:t>8.2. Все участники Фестиваля, принимающие участие в конкурсной программе, награждаются сертификатами участника Фестиваля.</w:t>
      </w:r>
      <w:r/>
    </w:p>
    <w:p>
      <w:pPr>
        <w:pStyle w:val="Normal"/>
        <w:tabs>
          <w:tab w:val="left" w:pos="567" w:leader="none"/>
        </w:tabs>
        <w:ind w:firstLine="709"/>
        <w:jc w:val="both"/>
      </w:pPr>
      <w:r>
        <w:rPr>
          <w:rFonts w:eastAsia="Arial Unicode MS" w:ascii="Nimbus Roman No9 L" w:hAnsi="Nimbus Roman No9 L"/>
          <w:color w:val="000000"/>
          <w:sz w:val="28"/>
          <w:szCs w:val="28"/>
          <w:lang w:val="ru-RU"/>
        </w:rPr>
        <w:t xml:space="preserve">8.3. Из числа победителей Фестиваля формируется региональная делегация </w:t>
      </w:r>
      <w:r>
        <w:rPr>
          <w:rFonts w:eastAsia="Arial Unicode MS" w:ascii="Nimbus Roman No9 L" w:hAnsi="Nimbus Roman No9 L"/>
          <w:color w:val="000000"/>
          <w:sz w:val="28"/>
          <w:szCs w:val="28"/>
          <w:shd w:fill="FFFFFF" w:val="clear"/>
          <w:lang w:val="ru-RU"/>
        </w:rPr>
        <w:t>XXVII Всероссийского фестиваля «Российская студенческая весна».</w:t>
      </w:r>
      <w:r/>
    </w:p>
    <w:p>
      <w:pPr>
        <w:pStyle w:val="Normal"/>
        <w:tabs>
          <w:tab w:val="left" w:pos="567" w:leader="none"/>
        </w:tabs>
        <w:ind w:firstLine="709"/>
        <w:jc w:val="both"/>
        <w:rPr>
          <w:sz w:val="28"/>
          <w:sz w:val="28"/>
          <w:szCs w:val="28"/>
          <w:rFonts w:ascii="Nimbus Roman No9 L" w:hAnsi="Nimbus Roman No9 L" w:eastAsia="Arial Unicode MS" w:cs="Times New Roman"/>
          <w:color w:val="000000"/>
          <w:lang w:val="ru-RU" w:eastAsia="zh-CN" w:bidi="ar-SA"/>
        </w:rPr>
      </w:pPr>
      <w:r>
        <w:rPr>
          <w:rFonts w:eastAsia="Arial Unicode MS" w:cs="Times New Roman" w:ascii="Nimbus Roman No9 L" w:hAnsi="Nimbus Roman No9 L"/>
          <w:color w:val="000000"/>
          <w:sz w:val="28"/>
          <w:szCs w:val="28"/>
          <w:lang w:val="ru-RU" w:eastAsia="zh-CN" w:bidi="ar-SA"/>
        </w:rPr>
      </w:r>
      <w:r/>
    </w:p>
    <w:p>
      <w:pPr>
        <w:pStyle w:val="Normal"/>
        <w:widowControl w:val="false"/>
        <w:jc w:val="center"/>
        <w:rPr>
          <w:sz w:val="28"/>
          <w:b/>
          <w:sz w:val="28"/>
          <w:b/>
          <w:szCs w:val="28"/>
          <w:rFonts w:ascii="Nimbus Roman No9 L" w:hAnsi="Nimbus Roman No9 L"/>
          <w:lang w:val="ru-RU"/>
        </w:rPr>
      </w:pPr>
      <w:r>
        <w:rPr>
          <w:rFonts w:ascii="Nimbus Roman No9 L" w:hAnsi="Nimbus Roman No9 L"/>
          <w:b/>
          <w:sz w:val="28"/>
          <w:szCs w:val="28"/>
          <w:lang w:val="ru-RU"/>
        </w:rPr>
        <w:t>9. Условия финансирования</w:t>
      </w:r>
      <w:r/>
    </w:p>
    <w:p>
      <w:pPr>
        <w:pStyle w:val="Normal"/>
        <w:widowControl w:val="false"/>
        <w:ind w:left="720" w:hanging="0"/>
        <w:rPr>
          <w:sz w:val="28"/>
          <w:sz w:val="28"/>
          <w:szCs w:val="28"/>
          <w:rFonts w:ascii="Nimbus Roman No9 L" w:hAnsi="Nimbus Roman No9 L" w:eastAsia="Times New Roman" w:cs="Times New Roman"/>
          <w:color w:val="00000A"/>
          <w:lang w:val="ru-RU" w:eastAsia="zh-CN" w:bidi="ar-SA"/>
        </w:rPr>
      </w:pPr>
      <w:r>
        <w:rPr>
          <w:rFonts w:eastAsia="Times New Roman" w:cs="Times New Roman" w:ascii="Nimbus Roman No9 L" w:hAnsi="Nimbus Roman No9 L"/>
          <w:color w:val="00000A"/>
          <w:sz w:val="28"/>
          <w:szCs w:val="28"/>
          <w:lang w:val="ru-RU" w:eastAsia="zh-CN" w:bidi="ar-SA"/>
        </w:rPr>
      </w:r>
      <w:r/>
    </w:p>
    <w:p>
      <w:pPr>
        <w:pStyle w:val="Normal"/>
        <w:widowControl w:val="false"/>
        <w:tabs>
          <w:tab w:val="left" w:pos="1276" w:leader="none"/>
        </w:tabs>
        <w:ind w:firstLine="709"/>
        <w:jc w:val="both"/>
      </w:pPr>
      <w:r>
        <w:rPr>
          <w:rFonts w:ascii="Nimbus Roman No9 L" w:hAnsi="Nimbus Roman No9 L"/>
          <w:sz w:val="28"/>
          <w:szCs w:val="28"/>
          <w:lang w:val="ru-RU"/>
        </w:rPr>
        <w:t>9.1. Расходы по оплате услуг по обеспечению мероприятия рекламной и брендированной продукцией, аренде помещений и звукового оборудования, расходы по оплате услуг режиссерско-постановочной группы, а также в</w:t>
      </w:r>
      <w:r>
        <w:rPr>
          <w:rFonts w:eastAsia="Arial Unicode MS" w:ascii="Nimbus Roman No9 L" w:hAnsi="Nimbus Roman No9 L"/>
          <w:color w:val="000000"/>
          <w:sz w:val="28"/>
          <w:szCs w:val="28"/>
          <w:shd w:fill="FFFFFF" w:val="clear"/>
          <w:lang w:val="ru-RU"/>
        </w:rPr>
        <w:t xml:space="preserve">озмещение </w:t>
      </w:r>
      <w:r>
        <w:rPr>
          <w:rFonts w:ascii="Nimbus Roman No9 L" w:hAnsi="Nimbus Roman No9 L"/>
          <w:color w:val="000000"/>
          <w:sz w:val="28"/>
          <w:szCs w:val="28"/>
          <w:shd w:fill="FFFFFF" w:val="clear"/>
          <w:lang w:val="ru-RU"/>
        </w:rPr>
        <w:t xml:space="preserve">транспортных расходов региональной делегации до места проведения </w:t>
      </w:r>
      <w:r>
        <w:rPr>
          <w:rFonts w:eastAsia="Arial Unicode MS" w:ascii="Nimbus Roman No9 L" w:hAnsi="Nimbus Roman No9 L"/>
          <w:color w:val="000000"/>
          <w:sz w:val="28"/>
          <w:szCs w:val="28"/>
          <w:shd w:fill="FFFFFF" w:val="clear"/>
          <w:lang w:val="ru-RU"/>
        </w:rPr>
        <w:t xml:space="preserve">XXVII Всероссийского фестиваля «Российская студенческая весна» и обратно </w:t>
      </w:r>
      <w:r>
        <w:rPr>
          <w:rFonts w:ascii="Nimbus Roman No9 L" w:hAnsi="Nimbus Roman No9 L"/>
          <w:sz w:val="28"/>
          <w:szCs w:val="28"/>
          <w:lang w:val="ru-RU"/>
        </w:rPr>
        <w:t xml:space="preserve">осуществляются за счет Управления по делам молодежи и спорта города Севастополя. </w:t>
      </w:r>
      <w:r/>
    </w:p>
    <w:p>
      <w:pPr>
        <w:pStyle w:val="Normal"/>
        <w:widowControl w:val="false"/>
        <w:tabs>
          <w:tab w:val="left" w:pos="1276" w:leader="none"/>
        </w:tabs>
        <w:ind w:firstLine="709"/>
        <w:jc w:val="both"/>
      </w:pPr>
      <w:r>
        <w:rPr>
          <w:rFonts w:ascii="Nimbus Roman No9 L" w:hAnsi="Nimbus Roman No9 L"/>
          <w:iCs/>
          <w:sz w:val="28"/>
          <w:szCs w:val="28"/>
          <w:lang w:val="ru-RU"/>
        </w:rPr>
        <w:t xml:space="preserve">9.2. Оплата организационного взноса (в соответствии с Положением о проведении </w:t>
      </w:r>
      <w:r>
        <w:rPr>
          <w:rFonts w:ascii="Nimbus Roman No9 L" w:hAnsi="Nimbus Roman No9 L"/>
          <w:iCs/>
          <w:sz w:val="28"/>
          <w:szCs w:val="28"/>
        </w:rPr>
        <w:t>XXVII</w:t>
      </w:r>
      <w:r>
        <w:rPr>
          <w:rFonts w:ascii="Nimbus Roman No9 L" w:hAnsi="Nimbus Roman No9 L"/>
          <w:iCs/>
          <w:sz w:val="28"/>
          <w:szCs w:val="28"/>
          <w:lang w:val="ru-RU"/>
        </w:rPr>
        <w:t xml:space="preserve"> Всероссийского фестиваля «Российская студенческая весна» в 2019 году) осуществляется за счет учебного заведения члена региональной делегации </w:t>
      </w:r>
      <w:r>
        <w:rPr>
          <w:rFonts w:eastAsia="Arial Unicode MS" w:ascii="Nimbus Roman No9 L" w:hAnsi="Nimbus Roman No9 L"/>
          <w:iCs/>
          <w:color w:val="000000"/>
          <w:sz w:val="28"/>
          <w:szCs w:val="28"/>
          <w:shd w:fill="FFFFFF" w:val="clear"/>
          <w:lang w:val="ru-RU"/>
        </w:rPr>
        <w:t>XXVII Всероссийского фестиваля «Российская студенческая весна»</w:t>
      </w:r>
      <w:r>
        <w:rPr>
          <w:rFonts w:ascii="Nimbus Roman No9 L" w:hAnsi="Nimbus Roman No9 L"/>
          <w:iCs/>
          <w:sz w:val="28"/>
          <w:szCs w:val="28"/>
          <w:lang w:val="ru-RU"/>
        </w:rPr>
        <w:t>.</w:t>
      </w:r>
      <w:r/>
    </w:p>
    <w:p>
      <w:pPr>
        <w:pStyle w:val="Normal"/>
        <w:widowControl w:val="false"/>
        <w:tabs>
          <w:tab w:val="left" w:pos="1276" w:leader="none"/>
        </w:tabs>
        <w:ind w:firstLine="709"/>
        <w:jc w:val="both"/>
      </w:pPr>
      <w:r>
        <w:rPr>
          <w:rFonts w:ascii="Nimbus Roman No9 L" w:hAnsi="Nimbus Roman No9 L"/>
          <w:sz w:val="28"/>
          <w:szCs w:val="28"/>
          <w:lang w:val="ru-RU"/>
        </w:rPr>
        <w:t xml:space="preserve">9.3. Иные расходы, а также привлечение спонсорских средств, берет на себя </w:t>
      </w:r>
      <w:r>
        <w:rPr>
          <w:rFonts w:ascii="Nimbus Roman No9 L" w:hAnsi="Nimbus Roman No9 L"/>
          <w:bCs/>
          <w:sz w:val="28"/>
          <w:szCs w:val="28"/>
          <w:lang w:val="ru-RU"/>
        </w:rPr>
        <w:t>Севастопольская региональная организация Общероссийской общественной организации «Российский Союз Молодежи».</w:t>
      </w:r>
      <w:r/>
    </w:p>
    <w:p>
      <w:pPr>
        <w:pStyle w:val="Normal"/>
        <w:tabs>
          <w:tab w:val="left" w:pos="567" w:leader="none"/>
        </w:tabs>
        <w:jc w:val="both"/>
        <w:rPr>
          <w:sz w:val="28"/>
          <w:sz w:val="28"/>
          <w:szCs w:val="28"/>
          <w:rFonts w:ascii="Nimbus Roman No9 L" w:hAnsi="Nimbus Roman No9 L" w:eastAsia="Arial Unicode MS" w:cs="Times New Roman"/>
          <w:color w:val="000000"/>
          <w:lang w:val="ru-RU" w:eastAsia="zh-CN" w:bidi="ar-SA"/>
        </w:rPr>
      </w:pPr>
      <w:r>
        <w:rPr>
          <w:rFonts w:eastAsia="Arial Unicode MS" w:cs="Times New Roman" w:ascii="Nimbus Roman No9 L" w:hAnsi="Nimbus Roman No9 L"/>
          <w:color w:val="000000"/>
          <w:sz w:val="28"/>
          <w:szCs w:val="28"/>
          <w:lang w:val="ru-RU" w:eastAsia="zh-CN" w:bidi="ar-SA"/>
        </w:rPr>
      </w:r>
      <w:r/>
    </w:p>
    <w:p>
      <w:pPr>
        <w:pStyle w:val="Normal"/>
        <w:widowControl w:val="false"/>
        <w:jc w:val="center"/>
        <w:rPr>
          <w:sz w:val="28"/>
          <w:b/>
          <w:sz w:val="28"/>
          <w:b/>
          <w:szCs w:val="28"/>
          <w:rFonts w:ascii="Nimbus Roman No9 L" w:hAnsi="Nimbus Roman No9 L"/>
          <w:lang w:val="ru-RU"/>
        </w:rPr>
      </w:pPr>
      <w:r>
        <w:rPr>
          <w:rFonts w:ascii="Nimbus Roman No9 L" w:hAnsi="Nimbus Roman No9 L"/>
          <w:b/>
          <w:sz w:val="28"/>
          <w:szCs w:val="28"/>
          <w:lang w:val="ru-RU"/>
        </w:rPr>
        <w:t>10. Контактная информация</w:t>
      </w:r>
      <w:r/>
    </w:p>
    <w:p>
      <w:pPr>
        <w:pStyle w:val="Normal"/>
        <w:widowControl w:val="false"/>
        <w:ind w:left="450" w:hanging="0"/>
        <w:rPr>
          <w:sz w:val="28"/>
          <w:b/>
          <w:sz w:val="28"/>
          <w:b/>
          <w:szCs w:val="28"/>
          <w:rFonts w:ascii="Nimbus Roman No9 L" w:hAnsi="Nimbus Roman No9 L" w:eastAsia="Times New Roman" w:cs="Times New Roman"/>
          <w:color w:val="00000A"/>
          <w:lang w:val="ru-RU" w:eastAsia="zh-CN" w:bidi="ar-SA"/>
        </w:rPr>
      </w:pPr>
      <w:r>
        <w:rPr>
          <w:rFonts w:eastAsia="Times New Roman" w:cs="Times New Roman" w:ascii="Nimbus Roman No9 L" w:hAnsi="Nimbus Roman No9 L"/>
          <w:b/>
          <w:color w:val="00000A"/>
          <w:sz w:val="28"/>
          <w:szCs w:val="28"/>
          <w:lang w:val="ru-RU" w:eastAsia="zh-CN" w:bidi="ar-SA"/>
        </w:rPr>
      </w:r>
      <w:r/>
    </w:p>
    <w:p>
      <w:pPr>
        <w:pStyle w:val="Normal"/>
        <w:widowControl w:val="false"/>
        <w:tabs>
          <w:tab w:val="left" w:pos="1134" w:leader="none"/>
        </w:tabs>
        <w:ind w:firstLine="709"/>
        <w:jc w:val="both"/>
      </w:pPr>
      <w:r>
        <w:rPr>
          <w:rFonts w:ascii="Nimbus Roman No9 L" w:hAnsi="Nimbus Roman No9 L"/>
          <w:sz w:val="28"/>
          <w:szCs w:val="28"/>
          <w:lang w:val="ru-RU"/>
        </w:rPr>
        <w:t xml:space="preserve">10.1. Управление по делам молодежи и спорта города Севастополя, тел. +79787185283, </w:t>
      </w:r>
      <w:hyperlink r:id="rId5">
        <w:r>
          <w:rPr>
            <w:rStyle w:val="Style14"/>
            <w:rFonts w:ascii="Nimbus Roman No9 L" w:hAnsi="Nimbus Roman No9 L"/>
            <w:szCs w:val="28"/>
          </w:rPr>
          <w:t>umis@sev.gov.ru</w:t>
        </w:r>
      </w:hyperlink>
      <w:r>
        <w:rPr>
          <w:rFonts w:ascii="Nimbus Roman No9 L" w:hAnsi="Nimbus Roman No9 L"/>
          <w:sz w:val="28"/>
          <w:szCs w:val="28"/>
          <w:lang w:val="ru-RU"/>
        </w:rPr>
        <w:t>.</w:t>
      </w:r>
      <w:r/>
    </w:p>
    <w:p>
      <w:pPr>
        <w:pStyle w:val="Normal"/>
        <w:ind w:firstLine="709"/>
        <w:jc w:val="both"/>
      </w:pPr>
      <w:r>
        <w:rPr>
          <w:rFonts w:ascii="Nimbus Roman No9 L" w:hAnsi="Nimbus Roman No9 L"/>
          <w:sz w:val="28"/>
          <w:szCs w:val="28"/>
          <w:lang w:val="ru-RU"/>
        </w:rPr>
        <w:t>10.2. </w:t>
      </w:r>
      <w:r>
        <w:rPr>
          <w:rFonts w:ascii="Nimbus Roman No9 L" w:hAnsi="Nimbus Roman No9 L"/>
          <w:bCs/>
          <w:sz w:val="28"/>
          <w:szCs w:val="28"/>
          <w:lang w:val="ru-RU"/>
        </w:rPr>
        <w:t xml:space="preserve">Севастопольская региональная организация Общероссийской общественной организации «Российский Союз Молодежи», тел.  +79788143338, </w:t>
      </w:r>
      <w:hyperlink r:id="rId6">
        <w:r>
          <w:rPr>
            <w:rStyle w:val="Style14"/>
            <w:rFonts w:ascii="Nimbus Roman No9 L" w:hAnsi="Nimbus Roman No9 L"/>
            <w:bCs/>
            <w:szCs w:val="28"/>
            <w:lang w:val="en-US"/>
          </w:rPr>
          <w:t>rsm</w:t>
        </w:r>
        <w:r>
          <w:rPr>
            <w:rStyle w:val="Style14"/>
            <w:rFonts w:ascii="Nimbus Roman No9 L" w:hAnsi="Nimbus Roman No9 L"/>
            <w:bCs/>
            <w:szCs w:val="28"/>
          </w:rPr>
          <w:t>92@</w:t>
        </w:r>
        <w:r>
          <w:rPr>
            <w:rStyle w:val="Style14"/>
            <w:rFonts w:ascii="Nimbus Roman No9 L" w:hAnsi="Nimbus Roman No9 L"/>
            <w:bCs/>
            <w:szCs w:val="28"/>
            <w:lang w:val="en-US"/>
          </w:rPr>
          <w:t>bk</w:t>
        </w:r>
        <w:r>
          <w:rPr>
            <w:rStyle w:val="Style14"/>
            <w:rFonts w:ascii="Nimbus Roman No9 L" w:hAnsi="Nimbus Roman No9 L"/>
            <w:bCs/>
            <w:szCs w:val="28"/>
          </w:rPr>
          <w:t>.</w:t>
        </w:r>
        <w:r>
          <w:rPr>
            <w:rStyle w:val="Style14"/>
            <w:rFonts w:ascii="Nimbus Roman No9 L" w:hAnsi="Nimbus Roman No9 L"/>
            <w:bCs/>
            <w:szCs w:val="28"/>
            <w:lang w:val="en-US"/>
          </w:rPr>
          <w:t>ru</w:t>
        </w:r>
      </w:hyperlink>
      <w:r/>
    </w:p>
    <w:p>
      <w:pPr>
        <w:pStyle w:val="Normal"/>
        <w:ind w:firstLine="709"/>
        <w:jc w:val="both"/>
        <w:rPr>
          <w:sz w:val="28"/>
          <w:sz w:val="28"/>
          <w:szCs w:val="28"/>
          <w:bCs/>
          <w:rFonts w:ascii="Nimbus Roman No9 L" w:hAnsi="Nimbus Roman No9 L" w:eastAsia="Times New Roman" w:cs="Times New Roman"/>
          <w:color w:val="00000A"/>
          <w:lang w:val="ru-RU" w:eastAsia="zh-CN" w:bidi="ar-SA"/>
        </w:rPr>
      </w:pPr>
      <w:r>
        <w:rPr>
          <w:rFonts w:eastAsia="Times New Roman" w:cs="Times New Roman" w:ascii="Nimbus Roman No9 L" w:hAnsi="Nimbus Roman No9 L"/>
          <w:bCs/>
          <w:color w:val="00000A"/>
          <w:sz w:val="28"/>
          <w:szCs w:val="28"/>
          <w:lang w:val="ru-RU" w:eastAsia="zh-CN" w:bidi="ar-SA"/>
        </w:rPr>
      </w:r>
      <w:r/>
    </w:p>
    <w:p>
      <w:pPr>
        <w:sectPr>
          <w:type w:val="nextPage"/>
          <w:pgSz w:w="11906" w:h="16838"/>
          <w:pgMar w:left="1690" w:right="843" w:header="0" w:top="708" w:footer="0" w:bottom="708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tabs>
          <w:tab w:val="left" w:pos="540" w:leader="none"/>
        </w:tabs>
        <w:jc w:val="center"/>
        <w:rPr>
          <w:sz w:val="28"/>
          <w:sz w:val="28"/>
          <w:szCs w:val="28"/>
          <w:rFonts w:ascii="Nimbus Roman No9 L" w:hAnsi="Nimbus Roman No9 L"/>
          <w:lang w:val="ru-RU" w:eastAsia="ru-RU" w:bidi="ru-RU"/>
        </w:rPr>
      </w:pPr>
      <w:r>
        <w:rPr>
          <w:rFonts w:ascii="Nimbus Roman No9 L" w:hAnsi="Nimbus Roman No9 L"/>
          <w:sz w:val="28"/>
          <w:szCs w:val="28"/>
          <w:lang w:val="ru-RU" w:eastAsia="ru-RU" w:bidi="ru-RU"/>
        </w:rPr>
        <w:t>___________________</w:t>
      </w:r>
      <w:r/>
    </w:p>
    <w:p>
      <w:pPr>
        <w:pStyle w:val="Normal"/>
        <w:widowControl/>
        <w:suppressAutoHyphens w:val="true"/>
        <w:bidi w:val="0"/>
        <w:spacing w:lineRule="auto" w:line="240" w:before="0" w:after="0"/>
        <w:ind w:left="5726" w:right="0" w:hanging="0"/>
        <w:jc w:val="left"/>
        <w:rPr>
          <w:sz w:val="28"/>
          <w:sz w:val="28"/>
          <w:szCs w:val="28"/>
          <w:rFonts w:ascii="Nimbus Roman No9 L" w:hAnsi="Nimbus Roman No9 L" w:eastAsia="Times New Roman" w:cs="Times New Roman"/>
          <w:color w:val="00000A"/>
          <w:lang w:val="en-US" w:bidi="ar-SA"/>
        </w:rPr>
      </w:pPr>
      <w:r>
        <w:rPr>
          <w:rFonts w:ascii="Nimbus Roman No9 L" w:hAnsi="Nimbus Roman No9 L"/>
          <w:sz w:val="28"/>
          <w:szCs w:val="28"/>
        </w:rPr>
        <w:t xml:space="preserve">Приложение № 1 </w:t>
      </w:r>
      <w:r/>
    </w:p>
    <w:p>
      <w:pPr>
        <w:pStyle w:val="Normal"/>
        <w:widowControl/>
        <w:suppressAutoHyphens w:val="true"/>
        <w:bidi w:val="0"/>
        <w:spacing w:lineRule="auto" w:line="240" w:before="0" w:after="0"/>
        <w:ind w:left="5726" w:right="0" w:hanging="0"/>
        <w:jc w:val="left"/>
        <w:rPr>
          <w:sz w:val="28"/>
          <w:sz w:val="28"/>
          <w:szCs w:val="28"/>
          <w:rFonts w:ascii="Nimbus Roman No9 L" w:hAnsi="Nimbus Roman No9 L" w:eastAsia="Times New Roman" w:cs="Times New Roman"/>
          <w:color w:val="00000A"/>
          <w:lang w:val="en-US" w:bidi="ar-SA"/>
        </w:rPr>
      </w:pPr>
      <w:r>
        <w:rPr>
          <w:rFonts w:ascii="Nimbus Roman No9 L" w:hAnsi="Nimbus Roman No9 L"/>
          <w:sz w:val="28"/>
          <w:szCs w:val="28"/>
        </w:rPr>
        <w:t>к Положению о проведении Регионального этапа XXVII Всероссийского фестиваля «Российская студенческая весна» в 2019 году</w:t>
      </w:r>
      <w:r/>
    </w:p>
    <w:p>
      <w:pPr>
        <w:pStyle w:val="Normal"/>
        <w:spacing w:lineRule="auto" w:line="240" w:before="0" w:after="0"/>
        <w:ind w:left="0" w:right="0" w:firstLine="709"/>
        <w:jc w:val="right"/>
        <w:rPr>
          <w:sz w:val="28"/>
          <w:sz w:val="28"/>
          <w:szCs w:val="28"/>
          <w:rFonts w:ascii="Nimbus Roman No9 L" w:hAnsi="Nimbus Roman No9 L" w:eastAsia="Times New Roman" w:cs="Times New Roman"/>
          <w:color w:val="00000A"/>
          <w:lang w:val="en-US" w:eastAsia="zh-CN" w:bidi="ar-SA"/>
        </w:rPr>
      </w:pPr>
      <w:r>
        <w:rPr>
          <w:rFonts w:eastAsia="Times New Roman" w:cs="Times New Roman" w:ascii="Nimbus Roman No9 L" w:hAnsi="Nimbus Roman No9 L"/>
          <w:color w:val="00000A"/>
          <w:sz w:val="28"/>
          <w:szCs w:val="28"/>
          <w:lang w:val="en-US" w:eastAsia="zh-CN" w:bidi="ar-SA"/>
        </w:rPr>
      </w:r>
      <w:r/>
    </w:p>
    <w:p>
      <w:pPr>
        <w:pStyle w:val="Normal"/>
        <w:spacing w:lineRule="auto" w:line="240" w:before="0" w:after="0"/>
        <w:ind w:left="0" w:right="0" w:firstLine="709"/>
        <w:jc w:val="center"/>
        <w:rPr>
          <w:sz w:val="26"/>
          <w:b/>
          <w:sz w:val="26"/>
          <w:b/>
          <w:szCs w:val="26"/>
        </w:rPr>
      </w:pPr>
      <w:r>
        <w:rPr>
          <w:rFonts w:ascii="Nimbus Roman No9 L" w:hAnsi="Nimbus Roman No9 L"/>
          <w:b/>
          <w:sz w:val="28"/>
          <w:szCs w:val="28"/>
        </w:rPr>
        <w:t>Регламент конкурсных направлений</w:t>
      </w:r>
      <w:r/>
    </w:p>
    <w:p>
      <w:pPr>
        <w:pStyle w:val="Normal"/>
        <w:spacing w:lineRule="auto" w:line="240" w:before="0" w:after="0"/>
        <w:ind w:left="0" w:right="0" w:firstLine="709"/>
        <w:jc w:val="center"/>
        <w:rPr>
          <w:sz w:val="26"/>
          <w:sz w:val="26"/>
          <w:szCs w:val="26"/>
        </w:rPr>
      </w:pPr>
      <w:r>
        <w:rPr>
          <w:rFonts w:ascii="Nimbus Roman No9 L" w:hAnsi="Nimbus Roman No9 L"/>
          <w:sz w:val="28"/>
          <w:szCs w:val="28"/>
        </w:rPr>
        <w:t xml:space="preserve">Регионального этапа XXVII Всероссийского фестиваля </w:t>
        <w:br/>
        <w:t>«Российская студенческая весна» в 2019 году</w:t>
      </w:r>
      <w:r/>
    </w:p>
    <w:p>
      <w:pPr>
        <w:pStyle w:val="Normal"/>
        <w:spacing w:lineRule="auto" w:line="240" w:before="0" w:after="0"/>
        <w:ind w:left="0" w:right="0" w:firstLine="709"/>
        <w:jc w:val="both"/>
        <w:rPr>
          <w:sz w:val="28"/>
          <w:sz w:val="28"/>
          <w:szCs w:val="28"/>
          <w:rFonts w:ascii="Nimbus Roman No9 L" w:hAnsi="Nimbus Roman No9 L" w:eastAsia="Times New Roman" w:cs="Times New Roman"/>
          <w:color w:val="00000A"/>
          <w:lang w:val="en-US" w:eastAsia="zh-CN" w:bidi="ar-SA"/>
        </w:rPr>
      </w:pPr>
      <w:r>
        <w:rPr>
          <w:rFonts w:eastAsia="Times New Roman" w:cs="Times New Roman" w:ascii="Nimbus Roman No9 L" w:hAnsi="Nimbus Roman No9 L"/>
          <w:color w:val="00000A"/>
          <w:sz w:val="28"/>
          <w:szCs w:val="28"/>
          <w:lang w:val="en-US" w:eastAsia="zh-CN" w:bidi="ar-SA"/>
        </w:rPr>
      </w:r>
      <w:r/>
    </w:p>
    <w:p>
      <w:pPr>
        <w:pStyle w:val="Normal"/>
        <w:spacing w:lineRule="auto" w:line="240" w:before="0" w:after="0"/>
        <w:ind w:left="0" w:right="0" w:firstLine="709"/>
        <w:jc w:val="both"/>
        <w:rPr>
          <w:sz w:val="26"/>
          <w:sz w:val="26"/>
          <w:szCs w:val="26"/>
        </w:rPr>
      </w:pPr>
      <w:r>
        <w:rPr>
          <w:rFonts w:ascii="Nimbus Roman No9 L" w:hAnsi="Nimbus Roman No9 L"/>
          <w:sz w:val="28"/>
          <w:szCs w:val="28"/>
        </w:rPr>
        <w:t>Конкурсные направления Фестиваля:</w:t>
      </w:r>
      <w:r/>
    </w:p>
    <w:p>
      <w:pPr>
        <w:pStyle w:val="Normal"/>
        <w:spacing w:lineRule="auto" w:line="240" w:before="0" w:after="0"/>
        <w:ind w:left="0" w:right="0" w:firstLine="709"/>
        <w:jc w:val="both"/>
        <w:rPr>
          <w:sz w:val="26"/>
          <w:sz w:val="26"/>
          <w:szCs w:val="26"/>
        </w:rPr>
      </w:pPr>
      <w:r>
        <w:rPr>
          <w:rFonts w:ascii="Nimbus Roman No9 L" w:hAnsi="Nimbus Roman No9 L"/>
          <w:sz w:val="28"/>
          <w:szCs w:val="28"/>
        </w:rPr>
        <w:t>«Музыкальное»;</w:t>
      </w:r>
      <w:r/>
    </w:p>
    <w:p>
      <w:pPr>
        <w:pStyle w:val="Normal"/>
        <w:spacing w:lineRule="auto" w:line="240" w:before="0" w:after="0"/>
        <w:ind w:left="0" w:right="0" w:firstLine="709"/>
        <w:jc w:val="both"/>
        <w:rPr>
          <w:sz w:val="26"/>
          <w:sz w:val="26"/>
          <w:szCs w:val="26"/>
        </w:rPr>
      </w:pPr>
      <w:r>
        <w:rPr>
          <w:rFonts w:ascii="Nimbus Roman No9 L" w:hAnsi="Nimbus Roman No9 L"/>
          <w:sz w:val="28"/>
          <w:szCs w:val="28"/>
        </w:rPr>
        <w:t>«Танцевальное»;</w:t>
      </w:r>
      <w:r/>
    </w:p>
    <w:p>
      <w:pPr>
        <w:pStyle w:val="Normal"/>
        <w:spacing w:lineRule="auto" w:line="240" w:before="0" w:after="0"/>
        <w:ind w:left="0" w:right="0" w:firstLine="709"/>
        <w:jc w:val="both"/>
        <w:rPr>
          <w:sz w:val="26"/>
          <w:sz w:val="26"/>
          <w:szCs w:val="26"/>
        </w:rPr>
      </w:pPr>
      <w:r>
        <w:rPr>
          <w:rFonts w:ascii="Nimbus Roman No9 L" w:hAnsi="Nimbus Roman No9 L"/>
          <w:sz w:val="28"/>
          <w:szCs w:val="28"/>
        </w:rPr>
        <w:t>«Театральное»;</w:t>
      </w:r>
      <w:r/>
    </w:p>
    <w:p>
      <w:pPr>
        <w:pStyle w:val="Normal"/>
        <w:spacing w:lineRule="auto" w:line="240" w:before="0" w:after="0"/>
        <w:ind w:left="0" w:right="0" w:firstLine="709"/>
        <w:jc w:val="both"/>
      </w:pPr>
      <w:r>
        <w:rPr>
          <w:rFonts w:ascii="Nimbus Roman No9 L" w:hAnsi="Nimbus Roman No9 L"/>
          <w:sz w:val="28"/>
          <w:szCs w:val="28"/>
        </w:rPr>
        <w:t>«Журналистика – непрофильная категория»;</w:t>
      </w:r>
      <w:r/>
    </w:p>
    <w:p>
      <w:pPr>
        <w:pStyle w:val="Normal"/>
        <w:spacing w:lineRule="auto" w:line="240" w:before="0" w:after="0"/>
        <w:ind w:left="0" w:right="0" w:firstLine="709"/>
        <w:jc w:val="both"/>
      </w:pPr>
      <w:r>
        <w:rPr>
          <w:rFonts w:ascii="Nimbus Roman No9 L" w:hAnsi="Nimbus Roman No9 L"/>
          <w:sz w:val="26"/>
          <w:szCs w:val="26"/>
        </w:rPr>
        <w:t>«Журналистика – профильная категория»;</w:t>
      </w:r>
      <w:r/>
    </w:p>
    <w:p>
      <w:pPr>
        <w:pStyle w:val="Normal"/>
        <w:spacing w:lineRule="auto" w:line="240" w:before="0" w:after="0"/>
        <w:ind w:left="0" w:right="0" w:firstLine="709"/>
        <w:jc w:val="both"/>
        <w:rPr>
          <w:sz w:val="26"/>
          <w:sz w:val="26"/>
          <w:szCs w:val="26"/>
        </w:rPr>
      </w:pPr>
      <w:r>
        <w:rPr>
          <w:rFonts w:ascii="Nimbus Roman No9 L" w:hAnsi="Nimbus Roman No9 L"/>
          <w:sz w:val="28"/>
          <w:szCs w:val="28"/>
        </w:rPr>
        <w:t>«Видео</w:t>
      </w:r>
      <w:bookmarkStart w:id="4" w:name="__DdeLink__1875_1135117428"/>
      <w:r>
        <w:rPr>
          <w:rFonts w:ascii="Nimbus Roman No9 L" w:hAnsi="Nimbus Roman No9 L"/>
          <w:sz w:val="28"/>
          <w:szCs w:val="28"/>
        </w:rPr>
        <w:t>»</w:t>
      </w:r>
      <w:bookmarkEnd w:id="4"/>
      <w:r>
        <w:rPr>
          <w:rFonts w:ascii="Nimbus Roman No9 L" w:hAnsi="Nimbus Roman No9 L"/>
          <w:sz w:val="28"/>
          <w:szCs w:val="28"/>
        </w:rPr>
        <w:t>.</w:t>
      </w:r>
      <w:r/>
    </w:p>
    <w:p>
      <w:pPr>
        <w:pStyle w:val="Normal"/>
        <w:spacing w:lineRule="auto" w:line="240" w:before="0" w:after="0"/>
        <w:ind w:left="0" w:right="0" w:firstLine="709"/>
        <w:jc w:val="both"/>
        <w:rPr>
          <w:sz w:val="28"/>
          <w:sz w:val="28"/>
          <w:szCs w:val="28"/>
          <w:rFonts w:ascii="Nimbus Roman No9 L" w:hAnsi="Nimbus Roman No9 L" w:eastAsia="Times New Roman" w:cs="Times New Roman"/>
          <w:color w:val="00000A"/>
          <w:lang w:val="en-US" w:eastAsia="zh-CN" w:bidi="ar-SA"/>
        </w:rPr>
      </w:pPr>
      <w:r>
        <w:rPr>
          <w:rFonts w:eastAsia="Times New Roman" w:cs="Times New Roman" w:ascii="Nimbus Roman No9 L" w:hAnsi="Nimbus Roman No9 L"/>
          <w:color w:val="00000A"/>
          <w:sz w:val="28"/>
          <w:szCs w:val="28"/>
          <w:lang w:val="en-US" w:eastAsia="zh-CN" w:bidi="ar-SA"/>
        </w:rPr>
      </w:r>
      <w:r/>
    </w:p>
    <w:p>
      <w:pPr>
        <w:pStyle w:val="Normal"/>
        <w:spacing w:lineRule="auto" w:line="240" w:before="0" w:after="0"/>
        <w:ind w:left="0" w:right="0" w:firstLine="709"/>
        <w:jc w:val="both"/>
        <w:rPr>
          <w:sz w:val="28"/>
          <w:sz w:val="28"/>
          <w:szCs w:val="28"/>
          <w:rFonts w:ascii="Nimbus Roman No9 L" w:hAnsi="Nimbus Roman No9 L" w:eastAsia="Times New Roman" w:cs="Times New Roman"/>
          <w:color w:val="00000A"/>
          <w:lang w:val="en-US" w:bidi="ar-SA"/>
        </w:rPr>
      </w:pPr>
      <w:r>
        <w:rPr>
          <w:rFonts w:ascii="Nimbus Roman No9 L" w:hAnsi="Nimbus Roman No9 L"/>
          <w:sz w:val="28"/>
          <w:szCs w:val="28"/>
        </w:rPr>
        <w:t>Конкурсные номера (работы) в направлении «Журналистика» должны быть заявлены в профильной или непрофильной категории, в соответствии с настоящим положением:</w:t>
      </w:r>
      <w:r/>
    </w:p>
    <w:p>
      <w:pPr>
        <w:pStyle w:val="Normal"/>
        <w:spacing w:lineRule="auto" w:line="240" w:before="0" w:after="0"/>
        <w:ind w:left="0" w:right="0" w:firstLine="709"/>
        <w:jc w:val="both"/>
        <w:rPr>
          <w:sz w:val="28"/>
          <w:sz w:val="28"/>
          <w:szCs w:val="28"/>
          <w:rFonts w:ascii="Nimbus Roman No9 L" w:hAnsi="Nimbus Roman No9 L" w:eastAsia="Times New Roman" w:cs="Times New Roman"/>
          <w:color w:val="00000A"/>
          <w:lang w:val="en-US" w:bidi="ar-SA"/>
        </w:rPr>
      </w:pPr>
      <w:r>
        <w:rPr>
          <w:rFonts w:ascii="Nimbus Roman No9 L" w:hAnsi="Nimbus Roman No9 L"/>
          <w:sz w:val="28"/>
          <w:szCs w:val="28"/>
        </w:rPr>
        <w:t>категория непрофильная – категория конкурсных номеров (работ), в показе которых принимают участие обучающиеся образовательных организаций высшего образования и профессиональных образовательных организаций Российской Федерации (далее – образовательные организации), в случаях, когда профиль (направление) их обучения не совпадает с конкурсным направлением Фестиваля;</w:t>
      </w:r>
      <w:r/>
    </w:p>
    <w:p>
      <w:pPr>
        <w:pStyle w:val="Normal"/>
        <w:spacing w:lineRule="auto" w:line="240" w:before="0" w:after="0"/>
        <w:ind w:left="0" w:right="0" w:firstLine="709"/>
        <w:jc w:val="both"/>
        <w:rPr>
          <w:sz w:val="28"/>
          <w:sz w:val="28"/>
          <w:szCs w:val="28"/>
          <w:rFonts w:ascii="Nimbus Roman No9 L" w:hAnsi="Nimbus Roman No9 L" w:eastAsia="Times New Roman" w:cs="Times New Roman"/>
          <w:color w:val="00000A"/>
          <w:lang w:val="en-US" w:bidi="ar-SA"/>
        </w:rPr>
      </w:pPr>
      <w:r>
        <w:rPr>
          <w:rFonts w:ascii="Nimbus Roman No9 L" w:hAnsi="Nimbus Roman No9 L"/>
          <w:sz w:val="28"/>
          <w:szCs w:val="28"/>
        </w:rPr>
        <w:t>категория профильная – категория конкурсных номеров (работ), в показе которых принимают участие выпускники и (или) обучающиеся структурных подразделений образовательных организаций, осуществляющих обучение в сфере искусства, культуры, журналистики или кинематографии, в случае совпадения профиля (направления) их обучения с конкурсным направлением Фестиваля.</w:t>
      </w:r>
      <w:r/>
    </w:p>
    <w:p>
      <w:pPr>
        <w:pStyle w:val="Normal"/>
        <w:spacing w:lineRule="auto" w:line="240" w:before="0" w:after="0"/>
        <w:ind w:left="0" w:right="0" w:firstLine="709"/>
        <w:jc w:val="both"/>
        <w:rPr>
          <w:sz w:val="28"/>
          <w:sz w:val="28"/>
          <w:szCs w:val="28"/>
          <w:rFonts w:ascii="Nimbus Roman No9 L" w:hAnsi="Nimbus Roman No9 L" w:eastAsia="Times New Roman" w:cs="Times New Roman"/>
          <w:color w:val="00000A"/>
          <w:lang w:val="en-US" w:eastAsia="zh-CN" w:bidi="ar-SA"/>
        </w:rPr>
      </w:pPr>
      <w:r>
        <w:rPr>
          <w:rFonts w:eastAsia="Times New Roman" w:cs="Times New Roman" w:ascii="Nimbus Roman No9 L" w:hAnsi="Nimbus Roman No9 L"/>
          <w:color w:val="00000A"/>
          <w:sz w:val="28"/>
          <w:szCs w:val="28"/>
          <w:lang w:val="en-US" w:eastAsia="zh-CN" w:bidi="ar-SA"/>
        </w:rPr>
      </w:r>
      <w:r/>
    </w:p>
    <w:tbl>
      <w:tblPr>
        <w:tblW w:w="9360" w:type="dxa"/>
        <w:jc w:val="left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9360"/>
      </w:tblGrid>
      <w:tr>
        <w:trPr>
          <w:trHeight w:val="20" w:hRule="atLeast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B8CCE4" w:fill="auto" w:val="solid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suppressAutoHyphens w:val="false"/>
              <w:spacing w:lineRule="auto" w:line="240" w:before="0" w:after="0"/>
              <w:ind w:left="0" w:right="0" w:firstLine="709"/>
              <w:jc w:val="center"/>
              <w:rPr>
                <w:sz w:val="26"/>
                <w:b/>
                <w:sz w:val="26"/>
                <w:b/>
                <w:szCs w:val="26"/>
              </w:rPr>
            </w:pPr>
            <w:r>
              <w:rPr>
                <w:rFonts w:ascii="Nimbus Roman No9 L" w:hAnsi="Nimbus Roman No9 L"/>
                <w:b/>
                <w:sz w:val="28"/>
                <w:szCs w:val="28"/>
              </w:rPr>
              <w:t>МУЗЫКАЛЬНОЕ НАПРАВЛЕНИЕ</w:t>
            </w:r>
            <w:r/>
          </w:p>
        </w:tc>
      </w:tr>
      <w:tr>
        <w:trPr>
          <w:trHeight w:val="20" w:hRule="atLeast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2"/>
                <w:numId w:val="5"/>
              </w:numPr>
              <w:suppressAutoHyphens w:val="false"/>
              <w:spacing w:lineRule="auto" w:line="240" w:before="0" w:after="0"/>
              <w:ind w:left="0" w:right="0" w:firstLine="709"/>
              <w:jc w:val="both"/>
              <w:rPr>
                <w:sz w:val="26"/>
                <w:sz w:val="26"/>
                <w:szCs w:val="26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 xml:space="preserve">Продолжительность конкурсного номера в направлении «Музыкальное» должна быть не более 3 минут 30 секунд. В случае превышения установленного времени более, чем на 15 секунд, конкурсный номер не оценивается. </w:t>
            </w:r>
            <w:r/>
          </w:p>
          <w:p>
            <w:pPr>
              <w:pStyle w:val="Normal"/>
              <w:numPr>
                <w:ilvl w:val="2"/>
                <w:numId w:val="5"/>
              </w:numPr>
              <w:suppressAutoHyphens w:val="false"/>
              <w:spacing w:lineRule="auto" w:line="240" w:before="0" w:after="0"/>
              <w:ind w:left="0" w:right="0" w:firstLine="709"/>
              <w:jc w:val="both"/>
              <w:rPr>
                <w:sz w:val="26"/>
                <w:sz w:val="26"/>
                <w:szCs w:val="26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В номинации «Бит-бокс» запрещается использование фонограммы с записанными партиями ударных инструментов и перкуссии.</w:t>
            </w:r>
            <w:r/>
          </w:p>
          <w:p>
            <w:pPr>
              <w:pStyle w:val="Normal"/>
              <w:numPr>
                <w:ilvl w:val="2"/>
                <w:numId w:val="5"/>
              </w:numPr>
              <w:suppressAutoHyphens w:val="false"/>
              <w:spacing w:lineRule="auto" w:line="240" w:before="0" w:after="0"/>
              <w:ind w:left="0" w:right="0" w:firstLine="709"/>
              <w:jc w:val="both"/>
              <w:rPr>
                <w:sz w:val="26"/>
                <w:sz w:val="26"/>
                <w:szCs w:val="26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 xml:space="preserve">Направление «Музыкальное» включает конкурсные номера в номинациях: </w:t>
            </w:r>
            <w:r/>
          </w:p>
        </w:tc>
      </w:tr>
      <w:tr>
        <w:trPr>
          <w:trHeight w:val="20" w:hRule="atLeast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DBE5F1" w:fill="auto" w:val="solid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1"/>
                <w:numId w:val="4"/>
              </w:numPr>
              <w:suppressAutoHyphens w:val="false"/>
              <w:spacing w:lineRule="auto" w:line="240" w:before="0" w:after="0"/>
              <w:ind w:left="0" w:right="0" w:firstLine="709"/>
              <w:jc w:val="center"/>
              <w:rPr>
                <w:sz w:val="26"/>
                <w:sz w:val="26"/>
                <w:szCs w:val="26"/>
              </w:rPr>
            </w:pPr>
            <w:r>
              <w:rPr>
                <w:rFonts w:ascii="Nimbus Roman No9 L" w:hAnsi="Nimbus Roman No9 L"/>
                <w:b/>
                <w:sz w:val="28"/>
                <w:szCs w:val="28"/>
              </w:rPr>
              <w:t xml:space="preserve">Инструментальное исполнение </w:t>
            </w:r>
            <w:r>
              <w:rPr>
                <w:rFonts w:ascii="Nimbus Roman No9 L" w:hAnsi="Nimbus Roman No9 L"/>
                <w:sz w:val="28"/>
                <w:szCs w:val="28"/>
              </w:rPr>
              <w:t>(заимствованное произведение, авторское произведение)</w:t>
            </w:r>
            <w:r/>
          </w:p>
          <w:p>
            <w:pPr>
              <w:pStyle w:val="Normal"/>
              <w:numPr>
                <w:ilvl w:val="1"/>
                <w:numId w:val="4"/>
              </w:numPr>
              <w:suppressAutoHyphens w:val="false"/>
              <w:spacing w:lineRule="auto" w:line="240" w:before="0" w:after="0"/>
              <w:ind w:left="0" w:right="0" w:firstLine="709"/>
              <w:jc w:val="center"/>
              <w:rPr>
                <w:sz w:val="26"/>
                <w:b/>
                <w:sz w:val="26"/>
                <w:b/>
                <w:szCs w:val="26"/>
              </w:rPr>
            </w:pPr>
            <w:r>
              <w:rPr>
                <w:rFonts w:ascii="Nimbus Roman No9 L" w:hAnsi="Nimbus Roman No9 L"/>
                <w:b/>
                <w:sz w:val="28"/>
                <w:szCs w:val="28"/>
              </w:rPr>
              <w:t>Вокал соло (дуэт)</w:t>
            </w:r>
            <w:r/>
          </w:p>
          <w:p>
            <w:pPr>
              <w:pStyle w:val="Normal"/>
              <w:numPr>
                <w:ilvl w:val="1"/>
                <w:numId w:val="4"/>
              </w:numPr>
              <w:suppressAutoHyphens w:val="false"/>
              <w:spacing w:lineRule="auto" w:line="240" w:before="0" w:after="0"/>
              <w:ind w:left="0" w:right="0" w:firstLine="709"/>
              <w:jc w:val="center"/>
              <w:rPr>
                <w:sz w:val="26"/>
                <w:b/>
                <w:sz w:val="26"/>
                <w:b/>
                <w:szCs w:val="26"/>
              </w:rPr>
            </w:pPr>
            <w:r>
              <w:rPr>
                <w:rFonts w:ascii="Nimbus Roman No9 L" w:hAnsi="Nimbus Roman No9 L"/>
                <w:b/>
                <w:sz w:val="28"/>
                <w:szCs w:val="28"/>
              </w:rPr>
              <w:t>Вокал (ансамбль)</w:t>
            </w:r>
            <w:r/>
          </w:p>
        </w:tc>
      </w:tr>
      <w:tr>
        <w:trPr>
          <w:trHeight w:val="20" w:hRule="atLeast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DBE5F1" w:fill="auto" w:val="solid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1"/>
                <w:numId w:val="4"/>
              </w:numPr>
              <w:suppressAutoHyphens w:val="false"/>
              <w:spacing w:lineRule="auto" w:line="240" w:before="0" w:after="0"/>
              <w:ind w:left="0" w:right="0" w:firstLine="709"/>
              <w:jc w:val="center"/>
              <w:rPr>
                <w:sz w:val="26"/>
                <w:b/>
                <w:sz w:val="26"/>
                <w:b/>
                <w:szCs w:val="26"/>
              </w:rPr>
            </w:pPr>
            <w:r>
              <w:rPr>
                <w:rFonts w:ascii="Nimbus Roman No9 L" w:hAnsi="Nimbus Roman No9 L"/>
                <w:b/>
                <w:sz w:val="28"/>
                <w:szCs w:val="28"/>
              </w:rPr>
              <w:t>Бит-бокс</w:t>
            </w:r>
            <w:r/>
          </w:p>
        </w:tc>
      </w:tr>
      <w:tr>
        <w:trPr>
          <w:trHeight w:val="20" w:hRule="atLeast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6"/>
                <w:b/>
                <w:sz w:val="26"/>
                <w:b/>
                <w:szCs w:val="26"/>
              </w:rPr>
            </w:pPr>
            <w:r>
              <w:rPr>
                <w:rFonts w:ascii="Nimbus Roman No9 L" w:hAnsi="Nimbus Roman No9 L"/>
                <w:b/>
                <w:sz w:val="28"/>
                <w:szCs w:val="28"/>
              </w:rPr>
              <w:t>Критерии оценки:</w:t>
            </w:r>
            <w:r/>
          </w:p>
          <w:p>
            <w:pPr>
              <w:pStyle w:val="Normal"/>
              <w:spacing w:lineRule="auto" w:line="240" w:before="0" w:after="0"/>
              <w:ind w:left="0" w:right="0" w:firstLine="709"/>
              <w:jc w:val="both"/>
            </w:pPr>
            <w:r>
              <w:rPr>
                <w:rFonts w:ascii="Nimbus Roman No9 L" w:hAnsi="Nimbus Roman No9 L"/>
                <w:sz w:val="28"/>
                <w:szCs w:val="28"/>
              </w:rPr>
              <w:t>качество исполнения; подбор и сложность материала; исполнительская культура; артистизм, целостность образа.</w:t>
            </w:r>
            <w:r/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sz w:val="28"/>
          <w:sz w:val="28"/>
          <w:szCs w:val="28"/>
          <w:rFonts w:ascii="Nimbus Roman No9 L" w:hAnsi="Nimbus Roman No9 L" w:eastAsia="Times New Roman" w:cs="Times New Roman"/>
          <w:color w:val="00000A"/>
          <w:lang w:val="en-US" w:eastAsia="zh-CN" w:bidi="ar-SA"/>
        </w:rPr>
      </w:pPr>
      <w:r>
        <w:rPr>
          <w:rFonts w:eastAsia="Times New Roman" w:cs="Times New Roman" w:ascii="Nimbus Roman No9 L" w:hAnsi="Nimbus Roman No9 L"/>
          <w:color w:val="00000A"/>
          <w:sz w:val="28"/>
          <w:szCs w:val="28"/>
          <w:lang w:val="en-US" w:eastAsia="zh-CN" w:bidi="ar-SA"/>
        </w:rPr>
      </w:r>
      <w:r/>
    </w:p>
    <w:tbl>
      <w:tblPr>
        <w:tblW w:w="9360" w:type="dxa"/>
        <w:jc w:val="left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9360"/>
      </w:tblGrid>
      <w:tr>
        <w:trPr>
          <w:trHeight w:val="20" w:hRule="atLeast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B8CCE4" w:fill="auto" w:val="solid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suppressAutoHyphens w:val="false"/>
              <w:spacing w:lineRule="auto" w:line="240" w:before="0" w:after="0"/>
              <w:ind w:left="0" w:right="0" w:firstLine="709"/>
              <w:jc w:val="center"/>
              <w:rPr>
                <w:sz w:val="26"/>
                <w:b/>
                <w:sz w:val="26"/>
                <w:b/>
                <w:szCs w:val="26"/>
              </w:rPr>
            </w:pPr>
            <w:r>
              <w:rPr>
                <w:rFonts w:ascii="Nimbus Roman No9 L" w:hAnsi="Nimbus Roman No9 L"/>
                <w:b/>
                <w:sz w:val="28"/>
                <w:szCs w:val="28"/>
              </w:rPr>
              <w:t>ТАНЦЕВАЛЬНОЕ НАПРАВЛЕНИЕ</w:t>
            </w:r>
            <w:r/>
          </w:p>
        </w:tc>
      </w:tr>
      <w:tr>
        <w:trPr>
          <w:trHeight w:val="20" w:hRule="atLeast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2"/>
                <w:numId w:val="5"/>
              </w:numPr>
              <w:suppressAutoHyphens w:val="false"/>
              <w:spacing w:lineRule="auto" w:line="240" w:before="0" w:after="0"/>
              <w:ind w:left="0" w:right="0" w:firstLine="709"/>
              <w:jc w:val="both"/>
              <w:rPr>
                <w:sz w:val="26"/>
                <w:sz w:val="26"/>
                <w:szCs w:val="26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 xml:space="preserve">Продолжительность конкурсного номера в направлении «Танцевальное» должна быть не более 3 минут 30 секунд, за исключением номинации «танец народный», в которой продолжительность конкурсного номера должна быть не более 4 минут. </w:t>
            </w:r>
            <w:r/>
          </w:p>
          <w:p>
            <w:pPr>
              <w:pStyle w:val="Normal"/>
              <w:numPr>
                <w:ilvl w:val="2"/>
                <w:numId w:val="5"/>
              </w:numPr>
              <w:suppressAutoHyphens w:val="false"/>
              <w:spacing w:lineRule="auto" w:line="240" w:before="0" w:after="0"/>
              <w:ind w:left="0" w:right="0" w:firstLine="709"/>
              <w:jc w:val="both"/>
              <w:rPr>
                <w:sz w:val="28"/>
                <w:sz w:val="28"/>
                <w:szCs w:val="28"/>
                <w:rFonts w:ascii="Nimbus Roman No9 L" w:hAnsi="Nimbus Roman No9 L" w:eastAsia="Times New Roman" w:cs="Times New Roman"/>
                <w:color w:val="00000A"/>
                <w:lang w:val="en-US" w:bidi="ar-SA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 xml:space="preserve">В случае превышения установленного времени более, чем на 15 секунд, конкурсный номер не оценивается. </w:t>
            </w:r>
            <w:r/>
          </w:p>
          <w:p>
            <w:pPr>
              <w:pStyle w:val="Normal"/>
              <w:numPr>
                <w:ilvl w:val="2"/>
                <w:numId w:val="5"/>
              </w:numPr>
              <w:suppressAutoHyphens w:val="false"/>
              <w:spacing w:lineRule="auto" w:line="240" w:before="0" w:after="0"/>
              <w:ind w:left="0" w:right="0" w:firstLine="709"/>
              <w:jc w:val="both"/>
              <w:rPr>
                <w:sz w:val="28"/>
                <w:sz w:val="28"/>
                <w:szCs w:val="28"/>
                <w:rFonts w:ascii="Nimbus Roman No9 L" w:hAnsi="Nimbus Roman No9 L" w:eastAsia="Times New Roman" w:cs="Times New Roman"/>
                <w:color w:val="00000A"/>
                <w:lang w:val="en-US" w:bidi="ar-SA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 xml:space="preserve">Направление «Танцевальное» включает конкурсные номера в номинациях: </w:t>
            </w:r>
            <w:r/>
          </w:p>
        </w:tc>
      </w:tr>
      <w:tr>
        <w:trPr>
          <w:trHeight w:val="20" w:hRule="atLeast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DBE5F1" w:fill="auto" w:val="solid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1"/>
                <w:numId w:val="4"/>
              </w:numPr>
              <w:suppressAutoHyphens w:val="false"/>
              <w:spacing w:lineRule="auto" w:line="240" w:before="0" w:after="0"/>
              <w:ind w:left="0" w:right="0" w:firstLine="709"/>
              <w:jc w:val="center"/>
              <w:rPr>
                <w:sz w:val="26"/>
                <w:sz w:val="26"/>
                <w:szCs w:val="26"/>
              </w:rPr>
            </w:pPr>
            <w:r>
              <w:rPr>
                <w:rFonts w:ascii="Nimbus Roman No9 L" w:hAnsi="Nimbus Roman No9 L"/>
                <w:b/>
                <w:sz w:val="28"/>
                <w:szCs w:val="28"/>
              </w:rPr>
              <w:t>Сольное выступление</w:t>
            </w:r>
            <w:r/>
          </w:p>
          <w:p>
            <w:pPr>
              <w:pStyle w:val="Normal"/>
              <w:numPr>
                <w:ilvl w:val="1"/>
                <w:numId w:val="4"/>
              </w:numPr>
              <w:suppressAutoHyphens w:val="false"/>
              <w:spacing w:lineRule="auto" w:line="240" w:before="0" w:after="0"/>
              <w:ind w:left="0" w:right="0" w:firstLine="709"/>
              <w:jc w:val="center"/>
              <w:rPr>
                <w:sz w:val="26"/>
                <w:sz w:val="26"/>
                <w:szCs w:val="26"/>
              </w:rPr>
            </w:pPr>
            <w:r>
              <w:rPr>
                <w:rFonts w:ascii="Nimbus Roman No9 L" w:hAnsi="Nimbus Roman No9 L"/>
                <w:b/>
                <w:sz w:val="28"/>
                <w:szCs w:val="28"/>
              </w:rPr>
              <w:t>Коллективный танец</w:t>
            </w:r>
            <w:r/>
          </w:p>
        </w:tc>
      </w:tr>
      <w:tr>
        <w:trPr>
          <w:trHeight w:val="20" w:hRule="atLeast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6"/>
                <w:b/>
                <w:sz w:val="26"/>
                <w:b/>
                <w:szCs w:val="26"/>
              </w:rPr>
            </w:pPr>
            <w:r>
              <w:rPr>
                <w:rFonts w:ascii="Nimbus Roman No9 L" w:hAnsi="Nimbus Roman No9 L"/>
                <w:b/>
                <w:sz w:val="28"/>
                <w:szCs w:val="28"/>
              </w:rPr>
              <w:t>Критерии оценки:</w:t>
            </w:r>
            <w:r/>
          </w:p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8"/>
                <w:sz w:val="28"/>
                <w:szCs w:val="28"/>
                <w:rFonts w:ascii="Nimbus Roman No9 L" w:hAnsi="Nimbus Roman No9 L" w:eastAsia="Times New Roman" w:cs="Times New Roman"/>
                <w:color w:val="00000A"/>
                <w:lang w:val="en-US" w:bidi="ar-SA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качество и техника исполнения; режиссура и композиция; подбор и сложность материала; исполнительская культура; авторство.</w:t>
            </w:r>
            <w:r/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sz w:val="28"/>
          <w:sz w:val="28"/>
          <w:szCs w:val="28"/>
          <w:rFonts w:ascii="Nimbus Roman No9 L" w:hAnsi="Nimbus Roman No9 L" w:eastAsia="Times New Roman" w:cs="Times New Roman"/>
          <w:color w:val="00000A"/>
          <w:lang w:val="en-US" w:eastAsia="zh-CN" w:bidi="ar-SA"/>
        </w:rPr>
      </w:pPr>
      <w:r>
        <w:rPr>
          <w:rFonts w:eastAsia="Times New Roman" w:cs="Times New Roman" w:ascii="Nimbus Roman No9 L" w:hAnsi="Nimbus Roman No9 L"/>
          <w:color w:val="00000A"/>
          <w:sz w:val="28"/>
          <w:szCs w:val="28"/>
          <w:lang w:val="en-US" w:eastAsia="zh-CN" w:bidi="ar-SA"/>
        </w:rPr>
      </w:r>
      <w:r/>
    </w:p>
    <w:tbl>
      <w:tblPr>
        <w:tblW w:w="9408" w:type="dxa"/>
        <w:jc w:val="left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9408"/>
      </w:tblGrid>
      <w:tr>
        <w:trPr>
          <w:trHeight w:val="20" w:hRule="atLeast"/>
        </w:trPr>
        <w:tc>
          <w:tcPr>
            <w:tcW w:w="9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B8CCE4" w:fill="auto" w:val="solid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suppressAutoHyphens w:val="false"/>
              <w:spacing w:lineRule="auto" w:line="240" w:before="0" w:after="0"/>
              <w:ind w:left="0" w:right="0" w:firstLine="709"/>
              <w:jc w:val="center"/>
              <w:rPr>
                <w:sz w:val="26"/>
                <w:b/>
                <w:sz w:val="26"/>
                <w:b/>
                <w:szCs w:val="26"/>
              </w:rPr>
            </w:pPr>
            <w:r>
              <w:rPr>
                <w:rFonts w:ascii="Nimbus Roman No9 L" w:hAnsi="Nimbus Roman No9 L"/>
                <w:b/>
                <w:sz w:val="28"/>
                <w:szCs w:val="28"/>
              </w:rPr>
              <w:t>ТЕАТРАЛЬНОЕ НАПРАВЛЕНИЕ</w:t>
            </w:r>
            <w:r/>
          </w:p>
        </w:tc>
      </w:tr>
      <w:tr>
        <w:trPr>
          <w:trHeight w:val="20" w:hRule="atLeast"/>
        </w:trPr>
        <w:tc>
          <w:tcPr>
            <w:tcW w:w="9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2"/>
                <w:numId w:val="5"/>
              </w:numPr>
              <w:suppressAutoHyphens w:val="false"/>
              <w:spacing w:lineRule="auto" w:line="240" w:before="0" w:after="0"/>
              <w:ind w:left="0" w:right="0" w:firstLine="709"/>
              <w:jc w:val="both"/>
              <w:rPr>
                <w:sz w:val="26"/>
                <w:sz w:val="26"/>
                <w:szCs w:val="26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 xml:space="preserve">Продолжительность конкурсного номера в направлении «Театральное» должна быть не более 5 минут, за исключением номинации «театр малых форм», в которой продолжительность конкурсного номера должна быть не более 15 минут. </w:t>
            </w:r>
            <w:r/>
          </w:p>
          <w:p>
            <w:pPr>
              <w:pStyle w:val="Normal"/>
              <w:numPr>
                <w:ilvl w:val="2"/>
                <w:numId w:val="5"/>
              </w:numPr>
              <w:suppressAutoHyphens w:val="false"/>
              <w:spacing w:lineRule="auto" w:line="240" w:before="0" w:after="0"/>
              <w:ind w:left="0" w:right="0" w:firstLine="709"/>
              <w:jc w:val="both"/>
              <w:rPr>
                <w:sz w:val="28"/>
                <w:sz w:val="28"/>
                <w:szCs w:val="28"/>
                <w:rFonts w:ascii="Nimbus Roman No9 L" w:hAnsi="Nimbus Roman No9 L" w:eastAsia="Times New Roman" w:cs="Times New Roman"/>
                <w:color w:val="00000A"/>
                <w:lang w:val="en-US" w:bidi="ar-SA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 xml:space="preserve">В случае превышения установленного времени более, чем на 15 секунд, а в номинации «театр малых форм» более, чем на 60 секунд конкурсный номер не оценивается. </w:t>
            </w:r>
            <w:r/>
          </w:p>
          <w:p>
            <w:pPr>
              <w:pStyle w:val="Normal"/>
              <w:numPr>
                <w:ilvl w:val="2"/>
                <w:numId w:val="5"/>
              </w:numPr>
              <w:suppressAutoHyphens w:val="false"/>
              <w:spacing w:lineRule="auto" w:line="240" w:before="0" w:after="0"/>
              <w:ind w:left="0" w:right="0" w:firstLine="709"/>
              <w:jc w:val="both"/>
              <w:rPr>
                <w:sz w:val="28"/>
                <w:sz w:val="28"/>
                <w:szCs w:val="28"/>
                <w:rFonts w:ascii="Nimbus Roman No9 L" w:hAnsi="Nimbus Roman No9 L" w:eastAsia="Times New Roman" w:cs="Times New Roman"/>
                <w:color w:val="00000A"/>
                <w:lang w:val="en-US" w:bidi="ar-SA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В подноминациях «авторское слово» обязательно авторство в сольном исполнении самого исполнителя, а в коллективном выступлении – одного или нескольких участников творческого коллектива.</w:t>
            </w:r>
            <w:r/>
          </w:p>
          <w:p>
            <w:pPr>
              <w:pStyle w:val="Normal"/>
              <w:numPr>
                <w:ilvl w:val="2"/>
                <w:numId w:val="5"/>
              </w:numPr>
              <w:suppressAutoHyphens w:val="false"/>
              <w:spacing w:lineRule="auto" w:line="240" w:before="0" w:after="0"/>
              <w:ind w:left="0" w:right="0" w:firstLine="709"/>
              <w:jc w:val="both"/>
              <w:rPr>
                <w:sz w:val="28"/>
                <w:sz w:val="28"/>
                <w:szCs w:val="28"/>
                <w:rFonts w:ascii="Nimbus Roman No9 L" w:hAnsi="Nimbus Roman No9 L" w:eastAsia="Times New Roman" w:cs="Times New Roman"/>
                <w:color w:val="00000A"/>
                <w:lang w:val="en-US" w:bidi="ar-SA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Направление «Театральное» включает конкурсные номера в номинациях:</w:t>
            </w:r>
            <w:r/>
          </w:p>
        </w:tc>
      </w:tr>
      <w:tr>
        <w:trPr>
          <w:trHeight w:val="20" w:hRule="atLeast"/>
        </w:trPr>
        <w:tc>
          <w:tcPr>
            <w:tcW w:w="9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DBE5F1" w:fill="auto" w:val="solid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1"/>
                <w:numId w:val="4"/>
              </w:numPr>
              <w:suppressAutoHyphens w:val="false"/>
              <w:spacing w:lineRule="auto" w:line="240" w:before="0" w:after="0"/>
              <w:ind w:left="0" w:right="0" w:firstLine="709"/>
              <w:jc w:val="center"/>
              <w:rPr>
                <w:sz w:val="26"/>
                <w:b/>
                <w:sz w:val="26"/>
                <w:b/>
                <w:szCs w:val="26"/>
              </w:rPr>
            </w:pPr>
            <w:r>
              <w:rPr>
                <w:rFonts w:ascii="Nimbus Roman No9 L" w:hAnsi="Nimbus Roman No9 L"/>
                <w:b/>
                <w:sz w:val="28"/>
                <w:szCs w:val="28"/>
              </w:rPr>
              <w:t xml:space="preserve">Художественное слово </w:t>
            </w:r>
            <w:r>
              <w:rPr>
                <w:rFonts w:ascii="Nimbus Roman No9 L" w:hAnsi="Nimbus Roman No9 L"/>
                <w:sz w:val="28"/>
                <w:szCs w:val="28"/>
              </w:rPr>
              <w:t>(авторское слово, художественное слово, эстрадный монолог)</w:t>
            </w:r>
            <w:r/>
          </w:p>
        </w:tc>
      </w:tr>
      <w:tr>
        <w:trPr>
          <w:trHeight w:val="20" w:hRule="atLeast"/>
        </w:trPr>
        <w:tc>
          <w:tcPr>
            <w:tcW w:w="9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DBE5F1" w:fill="auto" w:val="solid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1"/>
                <w:numId w:val="4"/>
              </w:numPr>
              <w:suppressAutoHyphens w:val="false"/>
              <w:spacing w:lineRule="auto" w:line="240" w:before="0" w:after="0"/>
              <w:ind w:left="0" w:right="0" w:firstLine="709"/>
              <w:jc w:val="center"/>
              <w:rPr>
                <w:sz w:val="26"/>
                <w:b/>
                <w:sz w:val="26"/>
                <w:b/>
                <w:szCs w:val="26"/>
              </w:rPr>
            </w:pPr>
            <w:r>
              <w:rPr>
                <w:rFonts w:ascii="Nimbus Roman No9 L" w:hAnsi="Nimbus Roman No9 L"/>
                <w:b/>
                <w:sz w:val="28"/>
                <w:szCs w:val="28"/>
              </w:rPr>
              <w:t>Драматический театр малых форм</w:t>
            </w:r>
            <w:r/>
          </w:p>
        </w:tc>
      </w:tr>
      <w:tr>
        <w:trPr>
          <w:trHeight w:val="20" w:hRule="atLeast"/>
        </w:trPr>
        <w:tc>
          <w:tcPr>
            <w:tcW w:w="9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6"/>
                <w:b/>
                <w:sz w:val="26"/>
                <w:b/>
                <w:szCs w:val="26"/>
              </w:rPr>
            </w:pPr>
            <w:r>
              <w:rPr>
                <w:rFonts w:ascii="Nimbus Roman No9 L" w:hAnsi="Nimbus Roman No9 L"/>
                <w:b/>
                <w:sz w:val="28"/>
                <w:szCs w:val="28"/>
              </w:rPr>
              <w:t>Критерии оценки:</w:t>
            </w:r>
            <w:r/>
          </w:p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6"/>
                <w:sz w:val="26"/>
                <w:szCs w:val="26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идея; актерское мастерство; сценическая речь; культура сцены; авторство.</w:t>
            </w:r>
            <w:r/>
          </w:p>
        </w:tc>
      </w:tr>
      <w:tr>
        <w:trPr>
          <w:trHeight w:val="20" w:hRule="atLeast"/>
        </w:trPr>
        <w:tc>
          <w:tcPr>
            <w:tcW w:w="9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B8CCE4" w:fill="auto" w:val="solid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suppressAutoHyphens w:val="false"/>
              <w:spacing w:lineRule="auto" w:line="240" w:before="0" w:after="0"/>
              <w:ind w:left="0" w:right="0" w:firstLine="709"/>
              <w:jc w:val="center"/>
            </w:pPr>
            <w:r>
              <w:rPr>
                <w:rFonts w:ascii="Nimbus Roman No9 L" w:hAnsi="Nimbus Roman No9 L"/>
                <w:b/>
                <w:sz w:val="28"/>
                <w:szCs w:val="28"/>
              </w:rPr>
              <w:t>ВИДЕО</w:t>
            </w:r>
            <w:r/>
          </w:p>
        </w:tc>
      </w:tr>
      <w:tr>
        <w:trPr>
          <w:trHeight w:val="20" w:hRule="atLeast"/>
        </w:trPr>
        <w:tc>
          <w:tcPr>
            <w:tcW w:w="9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2"/>
                <w:numId w:val="5"/>
              </w:numPr>
              <w:suppressAutoHyphens w:val="false"/>
              <w:spacing w:lineRule="auto" w:line="240" w:before="0" w:after="0"/>
              <w:ind w:left="0" w:right="0" w:firstLine="709"/>
              <w:jc w:val="both"/>
            </w:pPr>
            <w:r>
              <w:rPr>
                <w:rFonts w:ascii="Nimbus Roman No9 L" w:hAnsi="Nimbus Roman No9 L"/>
                <w:sz w:val="28"/>
                <w:szCs w:val="28"/>
              </w:rPr>
              <w:t>Продолжительность конкурсной работы в направлении «Видео» должна быть не более 3 минут.</w:t>
            </w:r>
            <w:r/>
          </w:p>
          <w:p>
            <w:pPr>
              <w:pStyle w:val="Normal"/>
              <w:numPr>
                <w:ilvl w:val="2"/>
                <w:numId w:val="5"/>
              </w:numPr>
              <w:suppressAutoHyphens w:val="false"/>
              <w:spacing w:lineRule="auto" w:line="240" w:before="0" w:after="0"/>
              <w:ind w:left="0" w:right="0" w:firstLine="709"/>
              <w:jc w:val="both"/>
              <w:rPr>
                <w:sz w:val="26"/>
                <w:sz w:val="26"/>
                <w:szCs w:val="26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 xml:space="preserve">В случае превышения установленного времени более, чем на 15 секунд, конкурсная работа не оценивается. </w:t>
            </w:r>
            <w:r/>
          </w:p>
          <w:p>
            <w:pPr>
              <w:pStyle w:val="Normal"/>
              <w:numPr>
                <w:ilvl w:val="2"/>
                <w:numId w:val="5"/>
              </w:numPr>
              <w:suppressAutoHyphens w:val="false"/>
              <w:spacing w:lineRule="auto" w:line="240" w:before="0" w:after="0"/>
              <w:ind w:left="0" w:right="0" w:firstLine="709"/>
              <w:jc w:val="both"/>
            </w:pPr>
            <w:r>
              <w:rPr>
                <w:rFonts w:ascii="Nimbus Roman No9 L" w:hAnsi="Nimbus Roman No9 L"/>
                <w:sz w:val="28"/>
                <w:szCs w:val="28"/>
              </w:rPr>
              <w:t>Участники готовят и представляют жюри видеоролик по теме “Молодежный Севастополь”</w:t>
            </w:r>
            <w:r/>
          </w:p>
        </w:tc>
      </w:tr>
      <w:tr>
        <w:trPr>
          <w:trHeight w:val="20" w:hRule="atLeast"/>
        </w:trPr>
        <w:tc>
          <w:tcPr>
            <w:tcW w:w="9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6"/>
                <w:b/>
                <w:sz w:val="26"/>
                <w:b/>
                <w:szCs w:val="26"/>
              </w:rPr>
            </w:pPr>
            <w:r>
              <w:rPr>
                <w:rFonts w:ascii="Nimbus Roman No9 L" w:hAnsi="Nimbus Roman No9 L"/>
                <w:b/>
                <w:sz w:val="28"/>
                <w:szCs w:val="28"/>
              </w:rPr>
              <w:t>Критерии оценки:</w:t>
            </w:r>
            <w:r/>
          </w:p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8"/>
                <w:sz w:val="28"/>
                <w:szCs w:val="28"/>
                <w:rFonts w:ascii="Nimbus Roman No9 L" w:hAnsi="Nimbus Roman No9 L" w:eastAsia="Times New Roman" w:cs="Times New Roman"/>
                <w:color w:val="00000A"/>
                <w:lang w:val="en-US" w:bidi="ar-SA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идея и сценарий; режиссура; качество операторской работы; качество монтажа; музыкальное оформление.</w:t>
            </w:r>
            <w:r/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sz w:val="28"/>
          <w:b/>
          <w:sz w:val="28"/>
          <w:b/>
          <w:szCs w:val="28"/>
          <w:rFonts w:ascii="Nimbus Roman No9 L" w:hAnsi="Nimbus Roman No9 L" w:eastAsia="Times New Roman" w:cs="Times New Roman"/>
          <w:color w:val="00000A"/>
          <w:lang w:val="en-US" w:eastAsia="zh-CN" w:bidi="ar-SA"/>
        </w:rPr>
      </w:pPr>
      <w:r>
        <w:rPr>
          <w:rFonts w:eastAsia="Times New Roman" w:cs="Times New Roman" w:ascii="Nimbus Roman No9 L" w:hAnsi="Nimbus Roman No9 L"/>
          <w:b/>
          <w:color w:val="00000A"/>
          <w:sz w:val="28"/>
          <w:szCs w:val="28"/>
          <w:lang w:val="en-US" w:eastAsia="zh-CN" w:bidi="ar-SA"/>
        </w:rPr>
      </w:r>
      <w:r/>
    </w:p>
    <w:tbl>
      <w:tblPr>
        <w:tblW w:w="9408" w:type="dxa"/>
        <w:jc w:val="left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5037"/>
        <w:gridCol w:w="4370"/>
      </w:tblGrid>
      <w:tr>
        <w:trPr>
          <w:trHeight w:val="20" w:hRule="atLeast"/>
        </w:trPr>
        <w:tc>
          <w:tcPr>
            <w:tcW w:w="9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B8CCE4" w:fill="auto" w:val="solid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suppressAutoHyphens w:val="false"/>
              <w:spacing w:lineRule="auto" w:line="240" w:before="0" w:after="0"/>
              <w:ind w:left="0" w:right="0" w:firstLine="709"/>
              <w:jc w:val="center"/>
              <w:rPr>
                <w:sz w:val="26"/>
                <w:b/>
                <w:sz w:val="26"/>
                <w:b/>
                <w:szCs w:val="26"/>
              </w:rPr>
            </w:pPr>
            <w:r>
              <w:rPr>
                <w:rFonts w:ascii="Nimbus Roman No9 L" w:hAnsi="Nimbus Roman No9 L"/>
                <w:b/>
                <w:sz w:val="28"/>
                <w:szCs w:val="28"/>
              </w:rPr>
              <w:t>ЖУРНАЛИСТИКА</w:t>
            </w:r>
            <w:r/>
          </w:p>
        </w:tc>
      </w:tr>
      <w:tr>
        <w:trPr>
          <w:trHeight w:val="20" w:hRule="atLeast"/>
        </w:trPr>
        <w:tc>
          <w:tcPr>
            <w:tcW w:w="9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2"/>
                <w:numId w:val="5"/>
              </w:numPr>
              <w:suppressAutoHyphens w:val="false"/>
              <w:spacing w:lineRule="auto" w:line="240" w:before="0" w:after="0"/>
              <w:ind w:left="0" w:right="0" w:firstLine="709"/>
              <w:jc w:val="both"/>
              <w:rPr>
                <w:sz w:val="26"/>
                <w:sz w:val="26"/>
                <w:szCs w:val="26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В номинации «Видеорепортаж» участники – съемочная группа (видеооператор и корреспондент) – готовят и представляют жюри один видеосюжет по теме “Мой Севастополь”, выполненный в формате информационного сюжета. В данном направлении оценивается совместная работа оператора и корреспондента. Съемочная группа работает на собственном оборудовании (видеокамера, выносной микрофон, штатив, свет и прочее).</w:t>
            </w:r>
            <w:r/>
          </w:p>
          <w:p>
            <w:pPr>
              <w:pStyle w:val="Normal"/>
              <w:numPr>
                <w:ilvl w:val="2"/>
                <w:numId w:val="5"/>
              </w:numPr>
              <w:suppressAutoHyphens w:val="false"/>
              <w:spacing w:lineRule="auto" w:line="240" w:before="0" w:after="0"/>
              <w:ind w:left="0" w:right="0" w:firstLine="709"/>
              <w:jc w:val="both"/>
            </w:pPr>
            <w:r>
              <w:rPr>
                <w:rFonts w:ascii="Nimbus Roman No9 L" w:hAnsi="Nimbus Roman No9 L"/>
                <w:sz w:val="28"/>
                <w:szCs w:val="28"/>
              </w:rPr>
              <w:t>В номинации «Радиопередача» участник готовит и представляет жюри один радиоматериал, выполненный в формате информационного сюжета по теме “Молодежный Севастополь”. Участник работает на собственном оборудовании (цифровой диктофон).</w:t>
            </w:r>
            <w:r/>
          </w:p>
          <w:p>
            <w:pPr>
              <w:pStyle w:val="Normal"/>
              <w:numPr>
                <w:ilvl w:val="2"/>
                <w:numId w:val="5"/>
              </w:numPr>
              <w:suppressAutoHyphens w:val="false"/>
              <w:spacing w:lineRule="auto" w:line="240" w:before="0" w:after="0"/>
              <w:ind w:left="0" w:right="0" w:firstLine="709"/>
              <w:jc w:val="both"/>
            </w:pPr>
            <w:r>
              <w:rPr>
                <w:rFonts w:ascii="Nimbus Roman No9 L" w:hAnsi="Nimbus Roman No9 L"/>
                <w:sz w:val="28"/>
                <w:szCs w:val="28"/>
              </w:rPr>
              <w:t>В номинации «Публикация» участник готовит и представляет жюри одну статью, написанную в новостном формате по теме “Молодежный Севастополь”.</w:t>
            </w:r>
            <w:r/>
          </w:p>
          <w:p>
            <w:pPr>
              <w:pStyle w:val="Normal"/>
              <w:numPr>
                <w:ilvl w:val="2"/>
                <w:numId w:val="5"/>
              </w:numPr>
              <w:suppressAutoHyphens w:val="false"/>
              <w:spacing w:lineRule="auto" w:line="240" w:before="0" w:after="0"/>
              <w:ind w:left="0" w:right="0" w:firstLine="709"/>
              <w:jc w:val="both"/>
            </w:pPr>
            <w:r>
              <w:rPr>
                <w:rFonts w:ascii="Nimbus Roman No9 L" w:hAnsi="Nimbus Roman No9 L"/>
                <w:sz w:val="28"/>
                <w:szCs w:val="28"/>
              </w:rPr>
              <w:t>В номинации «Фоторепортаж» участник готовит и представляет жюри фотоматериалы на тему “Молодежный Севастополь”.</w:t>
            </w:r>
            <w:r/>
          </w:p>
          <w:p>
            <w:pPr>
              <w:pStyle w:val="Normal"/>
              <w:numPr>
                <w:ilvl w:val="2"/>
                <w:numId w:val="5"/>
              </w:numPr>
              <w:suppressAutoHyphens w:val="false"/>
              <w:spacing w:lineRule="auto" w:line="240" w:before="0" w:after="0"/>
              <w:ind w:left="0" w:right="0" w:firstLine="709"/>
              <w:jc w:val="both"/>
              <w:rPr>
                <w:sz w:val="26"/>
                <w:sz w:val="26"/>
                <w:szCs w:val="26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Направление «Журналистика» включает конкурс в номинациях:</w:t>
            </w:r>
            <w:r/>
          </w:p>
        </w:tc>
      </w:tr>
      <w:tr>
        <w:trPr>
          <w:trHeight w:val="20" w:hRule="atLeast"/>
        </w:trPr>
        <w:tc>
          <w:tcPr>
            <w:tcW w:w="9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DBE5F1" w:fill="auto" w:val="solid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1"/>
                <w:numId w:val="4"/>
              </w:numPr>
              <w:suppressAutoHyphens w:val="false"/>
              <w:spacing w:lineRule="auto" w:line="240" w:before="0" w:after="0"/>
              <w:ind w:left="0" w:right="0" w:firstLine="709"/>
              <w:jc w:val="center"/>
              <w:rPr>
                <w:sz w:val="26"/>
                <w:b/>
                <w:sz w:val="26"/>
                <w:b/>
                <w:szCs w:val="26"/>
              </w:rPr>
            </w:pPr>
            <w:r>
              <w:rPr>
                <w:rFonts w:ascii="Nimbus Roman No9 L" w:hAnsi="Nimbus Roman No9 L"/>
                <w:b/>
                <w:sz w:val="28"/>
                <w:szCs w:val="28"/>
              </w:rPr>
              <w:t>Видеорепортаж</w:t>
            </w:r>
            <w:r/>
          </w:p>
        </w:tc>
      </w:tr>
      <w:tr>
        <w:trPr>
          <w:trHeight w:val="20" w:hRule="atLeast"/>
        </w:trPr>
        <w:tc>
          <w:tcPr>
            <w:tcW w:w="5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firstLine="709"/>
              <w:jc w:val="center"/>
              <w:rPr>
                <w:sz w:val="26"/>
                <w:sz w:val="26"/>
                <w:szCs w:val="26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Категория «непрофильная»</w:t>
            </w:r>
            <w:r/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firstLine="709"/>
              <w:jc w:val="center"/>
              <w:rPr>
                <w:sz w:val="26"/>
                <w:sz w:val="26"/>
                <w:szCs w:val="26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Категория «профильная»</w:t>
            </w:r>
            <w:r/>
          </w:p>
        </w:tc>
      </w:tr>
      <w:tr>
        <w:trPr>
          <w:trHeight w:val="20" w:hRule="atLeast"/>
        </w:trPr>
        <w:tc>
          <w:tcPr>
            <w:tcW w:w="5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firstLine="709"/>
              <w:jc w:val="center"/>
              <w:rPr>
                <w:sz w:val="26"/>
                <w:sz w:val="26"/>
                <w:szCs w:val="26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Коллективная работа (2 человека)</w:t>
            </w:r>
            <w:r/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firstLine="709"/>
              <w:jc w:val="center"/>
              <w:rPr>
                <w:sz w:val="26"/>
                <w:sz w:val="26"/>
                <w:szCs w:val="26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Коллективная работа (2 человека)</w:t>
            </w:r>
            <w:r/>
          </w:p>
        </w:tc>
      </w:tr>
      <w:tr>
        <w:trPr>
          <w:trHeight w:val="20" w:hRule="atLeast"/>
        </w:trPr>
        <w:tc>
          <w:tcPr>
            <w:tcW w:w="9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6"/>
                <w:b/>
                <w:sz w:val="26"/>
                <w:b/>
                <w:szCs w:val="26"/>
              </w:rPr>
            </w:pPr>
            <w:r>
              <w:rPr>
                <w:rFonts w:ascii="Nimbus Roman No9 L" w:hAnsi="Nimbus Roman No9 L"/>
                <w:b/>
                <w:sz w:val="28"/>
                <w:szCs w:val="28"/>
              </w:rPr>
              <w:t xml:space="preserve">Критерии оценки </w:t>
            </w:r>
            <w:r/>
          </w:p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8"/>
                <w:sz w:val="28"/>
                <w:szCs w:val="28"/>
                <w:rFonts w:ascii="Nimbus Roman No9 L" w:hAnsi="Nimbus Roman No9 L" w:eastAsia="Times New Roman" w:cs="Times New Roman"/>
                <w:color w:val="00000A"/>
                <w:lang w:val="en-US" w:bidi="ar-SA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раскрытие темы; наличие «синхрона»; операторская работа (цвет, горизонт, стабилизация); качество монтажа; режиссура (использование приемов тележурналистики).</w:t>
            </w:r>
            <w:r/>
          </w:p>
        </w:tc>
      </w:tr>
      <w:tr>
        <w:trPr>
          <w:trHeight w:val="20" w:hRule="atLeast"/>
        </w:trPr>
        <w:tc>
          <w:tcPr>
            <w:tcW w:w="9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DBE5F1" w:fill="auto" w:val="solid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1"/>
                <w:numId w:val="4"/>
              </w:numPr>
              <w:suppressAutoHyphens w:val="false"/>
              <w:spacing w:lineRule="auto" w:line="240" w:before="0" w:after="0"/>
              <w:ind w:left="0" w:right="0" w:firstLine="709"/>
              <w:jc w:val="center"/>
              <w:rPr>
                <w:sz w:val="26"/>
                <w:b/>
                <w:sz w:val="26"/>
                <w:b/>
                <w:szCs w:val="26"/>
              </w:rPr>
            </w:pPr>
            <w:r>
              <w:rPr>
                <w:rFonts w:ascii="Nimbus Roman No9 L" w:hAnsi="Nimbus Roman No9 L"/>
                <w:b/>
                <w:sz w:val="28"/>
                <w:szCs w:val="28"/>
              </w:rPr>
              <w:t>Радиопередача</w:t>
            </w:r>
            <w:r/>
          </w:p>
          <w:p>
            <w:pPr>
              <w:pStyle w:val="Normal"/>
              <w:numPr>
                <w:ilvl w:val="1"/>
                <w:numId w:val="4"/>
              </w:numPr>
              <w:suppressAutoHyphens w:val="false"/>
              <w:spacing w:lineRule="auto" w:line="240" w:before="0" w:after="0"/>
              <w:ind w:left="0" w:right="0" w:firstLine="709"/>
              <w:jc w:val="center"/>
              <w:rPr>
                <w:sz w:val="26"/>
                <w:b/>
                <w:sz w:val="26"/>
                <w:b/>
                <w:szCs w:val="26"/>
              </w:rPr>
            </w:pPr>
            <w:r>
              <w:rPr>
                <w:rFonts w:ascii="Nimbus Roman No9 L" w:hAnsi="Nimbus Roman No9 L"/>
                <w:b/>
                <w:sz w:val="28"/>
                <w:szCs w:val="28"/>
              </w:rPr>
              <w:t>Публикация</w:t>
            </w:r>
            <w:r/>
          </w:p>
          <w:p>
            <w:pPr>
              <w:pStyle w:val="Normal"/>
              <w:numPr>
                <w:ilvl w:val="1"/>
                <w:numId w:val="4"/>
              </w:numPr>
              <w:suppressAutoHyphens w:val="false"/>
              <w:spacing w:lineRule="auto" w:line="240" w:before="0" w:after="0"/>
              <w:ind w:left="0" w:right="0" w:firstLine="709"/>
              <w:jc w:val="center"/>
              <w:rPr>
                <w:sz w:val="26"/>
                <w:b/>
                <w:sz w:val="26"/>
                <w:b/>
                <w:szCs w:val="26"/>
              </w:rPr>
            </w:pPr>
            <w:r>
              <w:rPr>
                <w:rFonts w:ascii="Nimbus Roman No9 L" w:hAnsi="Nimbus Roman No9 L"/>
                <w:b/>
                <w:sz w:val="28"/>
                <w:szCs w:val="28"/>
              </w:rPr>
              <w:t>Фоторепортаж</w:t>
            </w:r>
            <w:r/>
          </w:p>
        </w:tc>
      </w:tr>
      <w:tr>
        <w:trPr>
          <w:trHeight w:val="20" w:hRule="atLeast"/>
        </w:trPr>
        <w:tc>
          <w:tcPr>
            <w:tcW w:w="5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firstLine="709"/>
              <w:jc w:val="center"/>
              <w:rPr>
                <w:sz w:val="26"/>
                <w:sz w:val="26"/>
                <w:szCs w:val="26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Категория «непрофильная»</w:t>
            </w:r>
            <w:r/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firstLine="709"/>
              <w:jc w:val="center"/>
              <w:rPr>
                <w:sz w:val="26"/>
                <w:sz w:val="26"/>
                <w:szCs w:val="26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Категория «профильная»</w:t>
            </w:r>
            <w:r/>
          </w:p>
        </w:tc>
      </w:tr>
      <w:tr>
        <w:trPr>
          <w:trHeight w:val="20" w:hRule="atLeast"/>
        </w:trPr>
        <w:tc>
          <w:tcPr>
            <w:tcW w:w="5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firstLine="709"/>
              <w:jc w:val="center"/>
              <w:rPr>
                <w:sz w:val="26"/>
                <w:b/>
                <w:sz w:val="26"/>
                <w:b/>
                <w:szCs w:val="26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Индивидуальная работа</w:t>
            </w:r>
            <w:r/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firstLine="709"/>
              <w:jc w:val="center"/>
              <w:rPr>
                <w:sz w:val="26"/>
                <w:b/>
                <w:sz w:val="26"/>
                <w:b/>
                <w:szCs w:val="26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Индивидуальная работа</w:t>
            </w:r>
            <w:r/>
          </w:p>
        </w:tc>
      </w:tr>
      <w:tr>
        <w:trPr>
          <w:trHeight w:val="20" w:hRule="atLeast"/>
        </w:trPr>
        <w:tc>
          <w:tcPr>
            <w:tcW w:w="9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6"/>
                <w:b/>
                <w:sz w:val="26"/>
                <w:b/>
                <w:szCs w:val="26"/>
              </w:rPr>
            </w:pPr>
            <w:r>
              <w:rPr>
                <w:rFonts w:ascii="Nimbus Roman No9 L" w:hAnsi="Nimbus Roman No9 L"/>
                <w:b/>
                <w:sz w:val="28"/>
                <w:szCs w:val="28"/>
              </w:rPr>
              <w:t xml:space="preserve">Критерии оценки </w:t>
            </w:r>
            <w:r/>
          </w:p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6"/>
                <w:b/>
                <w:sz w:val="26"/>
                <w:b/>
                <w:szCs w:val="26"/>
              </w:rPr>
            </w:pPr>
            <w:r>
              <w:rPr>
                <w:rFonts w:ascii="Nimbus Roman No9 L" w:hAnsi="Nimbus Roman No9 L"/>
                <w:b/>
                <w:sz w:val="28"/>
                <w:szCs w:val="28"/>
              </w:rPr>
              <w:t>Радиопередача:</w:t>
            </w:r>
            <w:r/>
          </w:p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8"/>
                <w:sz w:val="28"/>
                <w:szCs w:val="28"/>
                <w:rFonts w:ascii="Nimbus Roman No9 L" w:hAnsi="Nimbus Roman No9 L" w:eastAsia="Times New Roman" w:cs="Times New Roman"/>
                <w:color w:val="00000A"/>
                <w:lang w:val="en-US" w:bidi="ar-SA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авторский текст; раскрытие темы; подача материала; звуковое сопровождение материала (подложки, перебивки и т.д.); дикция.</w:t>
            </w:r>
            <w:r/>
          </w:p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6"/>
                <w:b/>
                <w:sz w:val="26"/>
                <w:b/>
                <w:szCs w:val="26"/>
              </w:rPr>
            </w:pPr>
            <w:r>
              <w:rPr>
                <w:rFonts w:ascii="Nimbus Roman No9 L" w:hAnsi="Nimbus Roman No9 L"/>
                <w:b/>
                <w:sz w:val="28"/>
                <w:szCs w:val="28"/>
              </w:rPr>
              <w:t>Публикация:</w:t>
            </w:r>
            <w:r/>
          </w:p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8"/>
                <w:sz w:val="28"/>
                <w:szCs w:val="28"/>
                <w:rFonts w:ascii="Nimbus Roman No9 L" w:hAnsi="Nimbus Roman No9 L" w:eastAsia="Times New Roman" w:cs="Times New Roman"/>
                <w:color w:val="00000A"/>
                <w:lang w:val="en-US" w:bidi="ar-SA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заголовок; грамотность; раскрытие темы; иллюстрирование текста; соответствие материала формату новостной публикации.</w:t>
            </w:r>
            <w:r/>
          </w:p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6"/>
                <w:b/>
                <w:sz w:val="26"/>
                <w:b/>
                <w:szCs w:val="26"/>
              </w:rPr>
            </w:pPr>
            <w:r>
              <w:rPr>
                <w:rFonts w:ascii="Nimbus Roman No9 L" w:hAnsi="Nimbus Roman No9 L"/>
                <w:b/>
                <w:sz w:val="28"/>
                <w:szCs w:val="28"/>
              </w:rPr>
              <w:t>Фоторепортаж:</w:t>
            </w:r>
            <w:r/>
          </w:p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6"/>
                <w:sz w:val="26"/>
                <w:szCs w:val="26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раскрытие темы; качество фотографий; разноплановость; повествовательность; последовательность.</w:t>
            </w:r>
            <w:r/>
          </w:p>
        </w:tc>
      </w:tr>
    </w:tbl>
    <w:p>
      <w:pPr>
        <w:pStyle w:val="Normal"/>
        <w:spacing w:lineRule="auto" w:line="240" w:before="0" w:after="0"/>
        <w:ind w:left="0" w:right="0" w:firstLine="709"/>
        <w:jc w:val="center"/>
        <w:rPr>
          <w:sz w:val="28"/>
          <w:shd w:fill="FFFFFF" w:val="clear"/>
          <w:sz w:val="28"/>
          <w:szCs w:val="28"/>
          <w:bCs/>
          <w:rFonts w:ascii="Nimbus Roman No9 L" w:hAnsi="Nimbus Roman No9 L" w:eastAsia="Arial Unicode MS"/>
          <w:color w:val="000000"/>
        </w:rPr>
      </w:pPr>
      <w:r>
        <w:rPr>
          <w:rFonts w:ascii="Nimbus Roman No9 L" w:hAnsi="Nimbus Roman No9 L"/>
          <w:sz w:val="28"/>
          <w:szCs w:val="28"/>
        </w:rPr>
        <w:t>_________</w:t>
      </w:r>
      <w:r/>
    </w:p>
    <w:sectPr>
      <w:headerReference w:type="default" r:id="rId7"/>
      <w:footerReference w:type="default" r:id="rId8"/>
      <w:type w:val="nextPage"/>
      <w:pgSz w:w="11906" w:h="16838"/>
      <w:pgMar w:left="1690" w:right="843" w:header="0" w:top="708" w:footer="0" w:bottom="70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  <w:font w:name="Cambria"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ind w:right="360" w:hanging="0"/>
      <w:rPr>
        <w:sz w:val="24"/>
        <w:sz w:val="24"/>
        <w:szCs w:val="24"/>
        <w:rFonts w:ascii="Nimbus Roman No9 L" w:hAnsi="Nimbus Roman No9 L" w:eastAsia="Times New Roman" w:cs="Times New Roman"/>
        <w:color w:val="00000A"/>
        <w:lang w:val="en-US" w:eastAsia="zh-CN" w:bidi="ar-SA"/>
      </w:rPr>
    </w:pPr>
    <w:r>
      <w:rPr>
        <w:rFonts w:eastAsia="Times New Roman" w:cs="Times New Roman" w:ascii="Nimbus Roman No9 L" w:hAnsi="Nimbus Roman No9 L"/>
        <w:color w:val="00000A"/>
        <w:sz w:val="24"/>
        <w:szCs w:val="24"/>
        <w:lang w:val="en-US" w:eastAsia="zh-CN" w:bidi="ar-SA"/>
      </w:rPr>
    </w:r>
    <w:r>
      <mc:AlternateContent>
        <mc:Choice Requires="wps">
          <w:drawing>
            <wp:anchor behindDoc="1" distT="0" distB="0" distL="0" distR="0" simplePos="0" locked="0" layoutInCell="1" allowOverlap="1" relativeHeight="9" wp14:anchorId="6567E10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2555" cy="122555"/>
              <wp:effectExtent l="0" t="0" r="0" b="0"/>
              <wp:wrapSquare wrapText="largest"/>
              <wp:docPr id="2" name="Врезка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555" cy="1225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7"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53975" tIns="53975" rIns="53975" bIns="5397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width:9.65pt;height:9.65pt;mso-wrap-distance-left:0pt;mso-wrap-distance-right:0pt;mso-wrap-distance-top:0pt;mso-wrap-distance-bottom:0pt;margin-top:0.05pt;mso-position-vertical-relative:text;margin-left:229.5pt;mso-position-horizontal:center;mso-position-horizontal-relative:margin" w14:anchorId="6567E109">
              <v:fill opacity="0f"/>
              <v:textbox inset="0.0590277777777778in,0.0590277777777778in,0.0590277777777778in,0.0590277777777778in">
                <w:txbxContent>
                  <w:p>
                    <w:pPr>
                      <w:pStyle w:val="Style27"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0" w:leader="none"/>
        <w:tab w:val="center" w:pos="4397" w:leader="none"/>
        <w:tab w:val="center" w:pos="4677" w:leader="none"/>
        <w:tab w:val="right" w:pos="8773" w:leader="none"/>
        <w:tab w:val="right" w:pos="8793" w:leader="none"/>
        <w:tab w:val="right" w:pos="9355" w:leader="none"/>
      </w:tabs>
      <w:jc w:val="right"/>
      <w:rPr>
        <w:sz w:val="32"/>
        <w:sz w:val="32"/>
        <w:szCs w:val="32"/>
        <w:rFonts w:ascii="Times New Roman" w:hAnsi="Times New Roman" w:eastAsia="Times New Roman" w:cs="Times New Roman"/>
        <w:color w:val="00000A"/>
        <w:lang w:val="ru-RU" w:eastAsia="ru-RU" w:bidi="ru-RU"/>
      </w:rPr>
    </w:pPr>
    <w:r>
      <w:rPr>
        <w:rFonts w:eastAsia="Times New Roman" w:cs="Times New Roman"/>
        <w:color w:val="00000A"/>
        <w:sz w:val="32"/>
        <w:szCs w:val="32"/>
        <w:lang w:val="ru-RU" w:eastAsia="ru-RU" w:bidi="ru-RU"/>
      </w:rPr>
    </w:r>
    <w:r/>
  </w:p>
  <w:p>
    <w:pPr>
      <w:pStyle w:val="Style27"/>
    </w:pPr>
    <w:r>
      <w:rPr/>
    </w:r>
    <w:r>
      <mc:AlternateContent>
        <mc:Choice Requires="wps">
          <w:drawing>
            <wp:anchor behindDoc="1" distT="0" distB="0" distL="0" distR="0" simplePos="0" locked="0" layoutInCell="1" allowOverlap="1" relativeHeight="5" wp14:anchorId="2AD2632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79400" cy="122555"/>
              <wp:effectExtent l="0" t="0" r="0" b="0"/>
              <wp:wrapSquare wrapText="largest"/>
              <wp:docPr id="1" name="Врезка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0" cy="1225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7"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53975" tIns="53975" rIns="53975" bIns="5397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width:22pt;height:9.65pt;mso-wrap-distance-left:0pt;mso-wrap-distance-right:0pt;mso-wrap-distance-top:0pt;mso-wrap-distance-bottom:0pt;margin-top:0.05pt;mso-position-vertical-relative:text;margin-left:223.3pt;mso-position-horizontal:center;mso-position-horizontal-relative:margin" w14:anchorId="2AD26322">
              <v:fill opacity="0f"/>
              <v:textbox inset="0.0590277777777778in,0.0590277777777778in,0.0590277777777778in,0.0590277777777778in">
                <w:txbxContent>
                  <w:p>
                    <w:pPr>
                      <w:pStyle w:val="Style27"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•"/>
      <w:lvlJc w:val="left"/>
      <w:pPr>
        <w:ind w:left="0" w:hanging="-180"/>
      </w:pPr>
      <w:rPr>
        <w:rFonts w:ascii="Liberation Serif" w:hAnsi="Liberation Serif" w:cs="Liberation Serif" w:hint="default"/>
        <w:vertAlign w:val="baseline"/>
        <w:position w:val="0"/>
        <w:sz w:val="28"/>
        <w:sz w:val="28"/>
        <w:szCs w:val="28"/>
      </w:rPr>
    </w:lvl>
    <w:lvl w:ilvl="1">
      <w:start w:val="1"/>
      <w:numFmt w:val="bullet"/>
      <w:suff w:val="nothing"/>
      <w:lvlText w:val="•"/>
      <w:lvlJc w:val="left"/>
      <w:pPr>
        <w:ind w:left="0" w:hanging="-540"/>
      </w:pPr>
      <w:rPr>
        <w:rFonts w:ascii="Liberation Serif" w:hAnsi="Liberation Serif" w:cs="Liberation Serif" w:hint="default"/>
        <w:vertAlign w:val="baseline"/>
        <w:position w:val="0"/>
        <w:sz w:val="28"/>
        <w:sz w:val="28"/>
        <w:szCs w:val="28"/>
      </w:rPr>
    </w:lvl>
    <w:lvl w:ilvl="2">
      <w:start w:val="6"/>
      <w:numFmt w:val="bullet"/>
      <w:lvlText w:val="•"/>
      <w:lvlJc w:val="left"/>
      <w:pPr>
        <w:tabs>
          <w:tab w:val="num" w:pos="180"/>
        </w:tabs>
        <w:ind w:left="180" w:hanging="-720"/>
      </w:pPr>
      <w:rPr>
        <w:rFonts w:ascii="Liberation Serif" w:hAnsi="Liberation Serif" w:cs="Liberation Serif" w:hint="default"/>
        <w:vertAlign w:val="baseline"/>
        <w:position w:val="0"/>
        <w:sz w:val="28"/>
        <w:sz w:val="28"/>
        <w:szCs w:val="28"/>
      </w:rPr>
    </w:lvl>
    <w:lvl w:ilvl="3">
      <w:start w:val="1"/>
      <w:numFmt w:val="bullet"/>
      <w:suff w:val="nothing"/>
      <w:lvlText w:val="•"/>
      <w:lvlJc w:val="left"/>
      <w:pPr>
        <w:ind w:left="0" w:hanging="-1260"/>
      </w:pPr>
      <w:rPr>
        <w:rFonts w:ascii="Liberation Serif" w:hAnsi="Liberation Serif" w:cs="Liberation Serif" w:hint="default"/>
        <w:vertAlign w:val="baseline"/>
        <w:position w:val="0"/>
        <w:sz w:val="28"/>
        <w:sz w:val="28"/>
        <w:szCs w:val="28"/>
      </w:rPr>
    </w:lvl>
    <w:lvl w:ilvl="4">
      <w:start w:val="1"/>
      <w:numFmt w:val="bullet"/>
      <w:suff w:val="nothing"/>
      <w:lvlText w:val="•"/>
      <w:lvlJc w:val="left"/>
      <w:pPr>
        <w:ind w:left="0" w:hanging="-1620"/>
      </w:pPr>
      <w:rPr>
        <w:rFonts w:ascii="Liberation Serif" w:hAnsi="Liberation Serif" w:cs="Liberation Serif" w:hint="default"/>
        <w:vertAlign w:val="baseline"/>
        <w:position w:val="0"/>
        <w:sz w:val="28"/>
        <w:sz w:val="28"/>
        <w:szCs w:val="28"/>
      </w:rPr>
    </w:lvl>
    <w:lvl w:ilvl="5">
      <w:start w:val="1"/>
      <w:numFmt w:val="bullet"/>
      <w:suff w:val="nothing"/>
      <w:lvlText w:val="•"/>
      <w:lvlJc w:val="left"/>
      <w:pPr>
        <w:ind w:left="0" w:hanging="-1980"/>
      </w:pPr>
      <w:rPr>
        <w:rFonts w:ascii="Liberation Serif" w:hAnsi="Liberation Serif" w:cs="Liberation Serif" w:hint="default"/>
        <w:vertAlign w:val="baseline"/>
        <w:position w:val="0"/>
        <w:sz w:val="28"/>
        <w:sz w:val="28"/>
        <w:szCs w:val="28"/>
      </w:rPr>
    </w:lvl>
    <w:lvl w:ilvl="6">
      <w:start w:val="1"/>
      <w:numFmt w:val="bullet"/>
      <w:suff w:val="nothing"/>
      <w:lvlText w:val="•"/>
      <w:lvlJc w:val="left"/>
      <w:pPr>
        <w:ind w:left="0" w:hanging="-2340"/>
      </w:pPr>
      <w:rPr>
        <w:rFonts w:ascii="Liberation Serif" w:hAnsi="Liberation Serif" w:cs="Liberation Serif" w:hint="default"/>
        <w:vertAlign w:val="baseline"/>
        <w:position w:val="0"/>
        <w:sz w:val="28"/>
        <w:sz w:val="28"/>
        <w:szCs w:val="28"/>
      </w:rPr>
    </w:lvl>
    <w:lvl w:ilvl="7">
      <w:start w:val="1"/>
      <w:numFmt w:val="bullet"/>
      <w:suff w:val="nothing"/>
      <w:lvlText w:val="•"/>
      <w:lvlJc w:val="left"/>
      <w:pPr>
        <w:ind w:left="0" w:hanging="-2700"/>
      </w:pPr>
      <w:rPr>
        <w:rFonts w:ascii="Liberation Serif" w:hAnsi="Liberation Serif" w:cs="Liberation Serif" w:hint="default"/>
        <w:vertAlign w:val="baseline"/>
        <w:position w:val="0"/>
        <w:sz w:val="28"/>
        <w:sz w:val="28"/>
        <w:szCs w:val="28"/>
      </w:rPr>
    </w:lvl>
    <w:lvl w:ilvl="8">
      <w:start w:val="1"/>
      <w:numFmt w:val="bullet"/>
      <w:suff w:val="nothing"/>
      <w:lvlText w:val="•"/>
      <w:lvlJc w:val="left"/>
      <w:pPr>
        <w:ind w:left="0" w:hanging="-3060"/>
      </w:pPr>
      <w:rPr>
        <w:rFonts w:ascii="Liberation Serif" w:hAnsi="Liberation Serif" w:cs="Liberation Serif" w:hint="default"/>
        <w:vertAlign w:val="baseline"/>
        <w:position w:val="0"/>
        <w:sz w:val="28"/>
        <w:sz w:val="28"/>
        <w:szCs w:val="28"/>
      </w:rPr>
    </w:lvl>
  </w:abstractNum>
  <w:abstractNum w:abstractNumId="2">
    <w:lvl w:ilvl="0">
      <w:start w:val="1"/>
      <w:numFmt w:val="bullet"/>
      <w:suff w:val="nothing"/>
      <w:lvlText w:val="•"/>
      <w:lvlJc w:val="left"/>
      <w:pPr>
        <w:ind w:left="0" w:hanging="-180"/>
      </w:pPr>
      <w:rPr>
        <w:rFonts w:ascii="Liberation Serif" w:hAnsi="Liberation Serif" w:cs="Liberation Serif" w:hint="default"/>
        <w:vertAlign w:val="baseline"/>
        <w:position w:val="0"/>
        <w:sz w:val="24"/>
        <w:sz w:val="24"/>
      </w:rPr>
    </w:lvl>
    <w:lvl w:ilvl="1">
      <w:start w:val="1"/>
      <w:numFmt w:val="bullet"/>
      <w:suff w:val="nothing"/>
      <w:lvlText w:val="•"/>
      <w:lvlJc w:val="left"/>
      <w:pPr>
        <w:ind w:left="0" w:hanging="-540"/>
      </w:pPr>
      <w:rPr>
        <w:rFonts w:ascii="Liberation Serif" w:hAnsi="Liberation Serif" w:cs="Liberation Serif" w:hint="default"/>
        <w:vertAlign w:val="baseline"/>
        <w:position w:val="0"/>
        <w:sz w:val="24"/>
        <w:sz w:val="24"/>
      </w:rPr>
    </w:lvl>
    <w:lvl w:ilvl="2">
      <w:start w:val="7"/>
      <w:numFmt w:val="bullet"/>
      <w:lvlText w:val="•"/>
      <w:lvlJc w:val="left"/>
      <w:pPr>
        <w:tabs>
          <w:tab w:val="num" w:pos="180"/>
        </w:tabs>
        <w:ind w:left="180" w:hanging="-720"/>
      </w:pPr>
      <w:rPr>
        <w:rFonts w:ascii="Liberation Serif" w:hAnsi="Liberation Serif" w:cs="Liberation Serif" w:hint="default"/>
        <w:vertAlign w:val="baseline"/>
        <w:position w:val="0"/>
        <w:sz w:val="24"/>
        <w:sz w:val="24"/>
      </w:rPr>
    </w:lvl>
    <w:lvl w:ilvl="3">
      <w:start w:val="1"/>
      <w:numFmt w:val="bullet"/>
      <w:suff w:val="nothing"/>
      <w:lvlText w:val="•"/>
      <w:lvlJc w:val="left"/>
      <w:pPr>
        <w:ind w:left="0" w:hanging="-1260"/>
      </w:pPr>
      <w:rPr>
        <w:rFonts w:ascii="Liberation Serif" w:hAnsi="Liberation Serif" w:cs="Liberation Serif" w:hint="default"/>
        <w:vertAlign w:val="baseline"/>
        <w:position w:val="0"/>
        <w:sz w:val="24"/>
        <w:sz w:val="24"/>
      </w:rPr>
    </w:lvl>
    <w:lvl w:ilvl="4">
      <w:start w:val="1"/>
      <w:numFmt w:val="bullet"/>
      <w:suff w:val="nothing"/>
      <w:lvlText w:val="•"/>
      <w:lvlJc w:val="left"/>
      <w:pPr>
        <w:ind w:left="0" w:hanging="-1620"/>
      </w:pPr>
      <w:rPr>
        <w:rFonts w:ascii="Liberation Serif" w:hAnsi="Liberation Serif" w:cs="Liberation Serif" w:hint="default"/>
        <w:vertAlign w:val="baseline"/>
        <w:position w:val="0"/>
        <w:sz w:val="24"/>
        <w:sz w:val="24"/>
      </w:rPr>
    </w:lvl>
    <w:lvl w:ilvl="5">
      <w:start w:val="1"/>
      <w:numFmt w:val="bullet"/>
      <w:suff w:val="nothing"/>
      <w:lvlText w:val="•"/>
      <w:lvlJc w:val="left"/>
      <w:pPr>
        <w:ind w:left="0" w:hanging="-1980"/>
      </w:pPr>
      <w:rPr>
        <w:rFonts w:ascii="Liberation Serif" w:hAnsi="Liberation Serif" w:cs="Liberation Serif" w:hint="default"/>
        <w:vertAlign w:val="baseline"/>
        <w:position w:val="0"/>
        <w:sz w:val="24"/>
        <w:sz w:val="24"/>
      </w:rPr>
    </w:lvl>
    <w:lvl w:ilvl="6">
      <w:start w:val="1"/>
      <w:numFmt w:val="bullet"/>
      <w:suff w:val="nothing"/>
      <w:lvlText w:val="•"/>
      <w:lvlJc w:val="left"/>
      <w:pPr>
        <w:ind w:left="0" w:hanging="-2340"/>
      </w:pPr>
      <w:rPr>
        <w:rFonts w:ascii="Liberation Serif" w:hAnsi="Liberation Serif" w:cs="Liberation Serif" w:hint="default"/>
        <w:vertAlign w:val="baseline"/>
        <w:position w:val="0"/>
        <w:sz w:val="24"/>
        <w:sz w:val="24"/>
      </w:rPr>
    </w:lvl>
    <w:lvl w:ilvl="7">
      <w:start w:val="1"/>
      <w:numFmt w:val="bullet"/>
      <w:suff w:val="nothing"/>
      <w:lvlText w:val="•"/>
      <w:lvlJc w:val="left"/>
      <w:pPr>
        <w:ind w:left="0" w:hanging="-2700"/>
      </w:pPr>
      <w:rPr>
        <w:rFonts w:ascii="Liberation Serif" w:hAnsi="Liberation Serif" w:cs="Liberation Serif" w:hint="default"/>
        <w:vertAlign w:val="baseline"/>
        <w:position w:val="0"/>
        <w:sz w:val="24"/>
        <w:sz w:val="24"/>
      </w:rPr>
    </w:lvl>
    <w:lvl w:ilvl="8">
      <w:start w:val="1"/>
      <w:numFmt w:val="bullet"/>
      <w:suff w:val="nothing"/>
      <w:lvlText w:val="•"/>
      <w:lvlJc w:val="left"/>
      <w:pPr>
        <w:ind w:left="0" w:hanging="-3060"/>
      </w:pPr>
      <w:rPr>
        <w:rFonts w:ascii="Liberation Serif" w:hAnsi="Liberation Serif" w:cs="Liberation Serif" w:hint="default"/>
        <w:vertAlign w:val="baseline"/>
        <w:position w:val="0"/>
        <w:sz w:val="24"/>
        <w:sz w:val="24"/>
      </w:rPr>
    </w:lvl>
  </w:abstractNum>
  <w:abstractNum w:abstractNumId="3">
    <w:lvl w:ilvl="0">
      <w:start w:val="1"/>
      <w:numFmt w:val="bullet"/>
      <w:suff w:val="nothing"/>
      <w:lvlText w:val="•"/>
      <w:lvlJc w:val="left"/>
      <w:pPr>
        <w:ind w:left="0" w:hanging="-180"/>
      </w:pPr>
      <w:rPr>
        <w:rFonts w:ascii="Liberation Serif" w:hAnsi="Liberation Serif" w:cs="Liberation Serif" w:hint="default"/>
        <w:vertAlign w:val="baseline"/>
        <w:position w:val="0"/>
        <w:sz w:val="28"/>
        <w:sz w:val="28"/>
        <w:szCs w:val="28"/>
      </w:rPr>
    </w:lvl>
    <w:lvl w:ilvl="1">
      <w:start w:val="1"/>
      <w:numFmt w:val="bullet"/>
      <w:suff w:val="nothing"/>
      <w:lvlText w:val="•"/>
      <w:lvlJc w:val="left"/>
      <w:pPr>
        <w:ind w:left="0" w:hanging="-540"/>
      </w:pPr>
      <w:rPr>
        <w:rFonts w:ascii="Liberation Serif" w:hAnsi="Liberation Serif" w:cs="Liberation Serif" w:hint="default"/>
        <w:vertAlign w:val="baseline"/>
        <w:position w:val="0"/>
        <w:sz w:val="28"/>
        <w:sz w:val="28"/>
        <w:szCs w:val="28"/>
      </w:rPr>
    </w:lvl>
    <w:lvl w:ilvl="2">
      <w:start w:val="9"/>
      <w:numFmt w:val="bullet"/>
      <w:lvlText w:val="•"/>
      <w:lvlJc w:val="left"/>
      <w:pPr>
        <w:tabs>
          <w:tab w:val="num" w:pos="180"/>
        </w:tabs>
        <w:ind w:left="180" w:hanging="-720"/>
      </w:pPr>
      <w:rPr>
        <w:rFonts w:ascii="Liberation Serif" w:hAnsi="Liberation Serif" w:cs="Liberation Serif" w:hint="default"/>
        <w:vertAlign w:val="baseline"/>
        <w:position w:val="0"/>
        <w:sz w:val="28"/>
        <w:sz w:val="28"/>
        <w:szCs w:val="28"/>
      </w:rPr>
    </w:lvl>
    <w:lvl w:ilvl="3">
      <w:start w:val="1"/>
      <w:numFmt w:val="bullet"/>
      <w:suff w:val="nothing"/>
      <w:lvlText w:val="•"/>
      <w:lvlJc w:val="left"/>
      <w:pPr>
        <w:ind w:left="0" w:hanging="-1260"/>
      </w:pPr>
      <w:rPr>
        <w:rFonts w:ascii="Liberation Serif" w:hAnsi="Liberation Serif" w:cs="Liberation Serif" w:hint="default"/>
        <w:vertAlign w:val="baseline"/>
        <w:position w:val="0"/>
        <w:sz w:val="28"/>
        <w:sz w:val="28"/>
        <w:szCs w:val="28"/>
      </w:rPr>
    </w:lvl>
    <w:lvl w:ilvl="4">
      <w:start w:val="1"/>
      <w:numFmt w:val="bullet"/>
      <w:suff w:val="nothing"/>
      <w:lvlText w:val="•"/>
      <w:lvlJc w:val="left"/>
      <w:pPr>
        <w:ind w:left="0" w:hanging="-1620"/>
      </w:pPr>
      <w:rPr>
        <w:rFonts w:ascii="Liberation Serif" w:hAnsi="Liberation Serif" w:cs="Liberation Serif" w:hint="default"/>
        <w:vertAlign w:val="baseline"/>
        <w:position w:val="0"/>
        <w:sz w:val="28"/>
        <w:sz w:val="28"/>
        <w:szCs w:val="28"/>
      </w:rPr>
    </w:lvl>
    <w:lvl w:ilvl="5">
      <w:start w:val="1"/>
      <w:numFmt w:val="bullet"/>
      <w:suff w:val="nothing"/>
      <w:lvlText w:val="•"/>
      <w:lvlJc w:val="left"/>
      <w:pPr>
        <w:ind w:left="0" w:hanging="-1980"/>
      </w:pPr>
      <w:rPr>
        <w:rFonts w:ascii="Liberation Serif" w:hAnsi="Liberation Serif" w:cs="Liberation Serif" w:hint="default"/>
        <w:vertAlign w:val="baseline"/>
        <w:position w:val="0"/>
        <w:sz w:val="28"/>
        <w:sz w:val="28"/>
        <w:szCs w:val="28"/>
      </w:rPr>
    </w:lvl>
    <w:lvl w:ilvl="6">
      <w:start w:val="1"/>
      <w:numFmt w:val="bullet"/>
      <w:suff w:val="nothing"/>
      <w:lvlText w:val="•"/>
      <w:lvlJc w:val="left"/>
      <w:pPr>
        <w:ind w:left="0" w:hanging="-2340"/>
      </w:pPr>
      <w:rPr>
        <w:rFonts w:ascii="Liberation Serif" w:hAnsi="Liberation Serif" w:cs="Liberation Serif" w:hint="default"/>
        <w:vertAlign w:val="baseline"/>
        <w:position w:val="0"/>
        <w:sz w:val="28"/>
        <w:sz w:val="28"/>
        <w:szCs w:val="28"/>
      </w:rPr>
    </w:lvl>
    <w:lvl w:ilvl="7">
      <w:start w:val="1"/>
      <w:numFmt w:val="bullet"/>
      <w:suff w:val="nothing"/>
      <w:lvlText w:val="•"/>
      <w:lvlJc w:val="left"/>
      <w:pPr>
        <w:ind w:left="0" w:hanging="-2700"/>
      </w:pPr>
      <w:rPr>
        <w:rFonts w:ascii="Liberation Serif" w:hAnsi="Liberation Serif" w:cs="Liberation Serif" w:hint="default"/>
        <w:vertAlign w:val="baseline"/>
        <w:position w:val="0"/>
        <w:sz w:val="28"/>
        <w:sz w:val="28"/>
        <w:szCs w:val="28"/>
      </w:rPr>
    </w:lvl>
    <w:lvl w:ilvl="8">
      <w:start w:val="1"/>
      <w:numFmt w:val="bullet"/>
      <w:suff w:val="nothing"/>
      <w:lvlText w:val="•"/>
      <w:lvlJc w:val="left"/>
      <w:pPr>
        <w:ind w:left="0" w:hanging="-3060"/>
      </w:pPr>
      <w:rPr>
        <w:rFonts w:ascii="Liberation Serif" w:hAnsi="Liberation Serif" w:cs="Liberation Serif" w:hint="default"/>
        <w:vertAlign w:val="baseline"/>
        <w:position w:val="0"/>
        <w:sz w:val="28"/>
        <w:sz w:val="28"/>
        <w:szCs w:val="28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5"/>
  <w:defaultTabStop w:val="720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UMing HK" w:cs="Lohit Devanagari"/>
        <w:szCs w:val="24"/>
        <w:lang w:val="ru-RU" w:eastAsia="zh-CN" w:bidi="hi-IN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1z0" w:customStyle="1">
    <w:name w:val="WW8Num1z0"/>
    <w:rPr>
      <w:rFonts w:ascii="Symbol" w:hAnsi="Symbol" w:cs="Symbol"/>
    </w:rPr>
  </w:style>
  <w:style w:type="character" w:styleId="WW8Num1z2" w:customStyle="1">
    <w:name w:val="WW8Num1z2"/>
    <w:rPr>
      <w:rFonts w:ascii="Courier New" w:hAnsi="Courier New" w:cs="Courier New"/>
    </w:rPr>
  </w:style>
  <w:style w:type="character" w:styleId="WW8Num1z3" w:customStyle="1">
    <w:name w:val="WW8Num1z3"/>
    <w:rPr>
      <w:rFonts w:ascii="Wingdings" w:hAnsi="Wingdings" w:cs="Wingdings"/>
    </w:rPr>
  </w:style>
  <w:style w:type="character" w:styleId="WW8Num2z0" w:customStyle="1">
    <w:name w:val="WW8Num2z0"/>
    <w:rPr>
      <w:position w:val="0"/>
      <w:sz w:val="24"/>
      <w:sz w:val="24"/>
      <w:vertAlign w:val="baseline"/>
    </w:rPr>
  </w:style>
  <w:style w:type="character" w:styleId="WW8Num3z0" w:customStyle="1">
    <w:name w:val="WW8Num3z0"/>
    <w:rPr>
      <w:rFonts w:ascii="Times New Roman" w:hAnsi="Times New Roman" w:eastAsia="Arial Unicode MS" w:cs="Times New Roman"/>
      <w:b w:val="false"/>
      <w:i w:val="false"/>
      <w:caps w:val="false"/>
      <w:smallCaps w:val="false"/>
      <w:strike w:val="false"/>
      <w:dstrike w:val="false"/>
      <w:outline w:val="false"/>
      <w:color w:val="000000"/>
      <w:position w:val="0"/>
      <w:sz w:val="24"/>
      <w:sz w:val="24"/>
      <w:u w:val="none" w:color="000000"/>
      <w:vertAlign w:val="baseline"/>
      <w:em w:val="none"/>
      <w:lang w:val="en-US"/>
    </w:rPr>
  </w:style>
  <w:style w:type="character" w:styleId="WW8Num4z0" w:customStyle="1">
    <w:name w:val="WW8Num4z0"/>
    <w:rPr>
      <w:rFonts w:eastAsia="Arial Unicode MS"/>
      <w:color w:val="000000"/>
      <w:position w:val="0"/>
      <w:sz w:val="28"/>
      <w:sz w:val="28"/>
      <w:szCs w:val="28"/>
      <w:vertAlign w:val="baseline"/>
      <w:lang w:val="ru-RU"/>
    </w:rPr>
  </w:style>
  <w:style w:type="character" w:styleId="WW8Num5z0" w:customStyle="1">
    <w:name w:val="WW8Num5z0"/>
    <w:rPr>
      <w:position w:val="0"/>
      <w:sz w:val="24"/>
      <w:sz w:val="24"/>
      <w:vertAlign w:val="baseline"/>
    </w:rPr>
  </w:style>
  <w:style w:type="character" w:styleId="WW8Num6z0" w:customStyle="1">
    <w:name w:val="WW8Num6z0"/>
    <w:rPr>
      <w:rFonts w:ascii="Times New Roman" w:hAnsi="Times New Roman" w:eastAsia="Arial Unicode MS" w:cs="Times New Roman"/>
      <w:b w:val="false"/>
      <w:i w:val="false"/>
      <w:caps w:val="false"/>
      <w:smallCaps w:val="false"/>
      <w:strike w:val="false"/>
      <w:dstrike w:val="false"/>
      <w:outline w:val="false"/>
      <w:color w:val="000000"/>
      <w:position w:val="0"/>
      <w:sz w:val="24"/>
      <w:sz w:val="24"/>
      <w:u w:val="none" w:color="000000"/>
      <w:vertAlign w:val="baseline"/>
      <w:em w:val="none"/>
      <w:lang w:val="en-US"/>
    </w:rPr>
  </w:style>
  <w:style w:type="character" w:styleId="WW8Num7z0" w:customStyle="1">
    <w:name w:val="WW8Num7z0"/>
    <w:rPr>
      <w:rFonts w:eastAsia="Arial Unicode MS"/>
      <w:color w:val="000000"/>
      <w:position w:val="0"/>
      <w:sz w:val="28"/>
      <w:sz w:val="28"/>
      <w:szCs w:val="28"/>
      <w:vertAlign w:val="baseline"/>
      <w:lang w:val="ru-RU"/>
    </w:rPr>
  </w:style>
  <w:style w:type="character" w:styleId="WW8Num8z0" w:customStyle="1">
    <w:name w:val="WW8Num8z0"/>
    <w:rPr>
      <w:position w:val="0"/>
      <w:sz w:val="24"/>
      <w:sz w:val="24"/>
      <w:vertAlign w:val="baseline"/>
    </w:rPr>
  </w:style>
  <w:style w:type="character" w:styleId="WW8Num9z0" w:customStyle="1">
    <w:name w:val="WW8Num9z0"/>
    <w:rPr>
      <w:rFonts w:ascii="Times New Roman" w:hAnsi="Times New Roman" w:eastAsia="Arial Unicode MS" w:cs="Times New Roman"/>
      <w:b w:val="false"/>
      <w:i w:val="false"/>
      <w:caps w:val="false"/>
      <w:smallCaps w:val="false"/>
      <w:strike w:val="false"/>
      <w:dstrike w:val="false"/>
      <w:outline w:val="false"/>
      <w:color w:val="000000"/>
      <w:position w:val="0"/>
      <w:sz w:val="24"/>
      <w:sz w:val="24"/>
      <w:u w:val="none" w:color="000000"/>
      <w:vertAlign w:val="baseline"/>
      <w:em w:val="none"/>
      <w:lang w:val="en-US"/>
    </w:rPr>
  </w:style>
  <w:style w:type="character" w:styleId="WW8Num10z0" w:customStyle="1">
    <w:name w:val="WW8Num10z0"/>
    <w:rPr>
      <w:position w:val="0"/>
      <w:sz w:val="24"/>
      <w:sz w:val="24"/>
      <w:vertAlign w:val="baseline"/>
    </w:rPr>
  </w:style>
  <w:style w:type="character" w:styleId="WW8Num11z0" w:customStyle="1">
    <w:name w:val="WW8Num11z0"/>
    <w:rPr>
      <w:position w:val="0"/>
      <w:sz w:val="24"/>
      <w:sz w:val="24"/>
      <w:vertAlign w:val="baseline"/>
    </w:rPr>
  </w:style>
  <w:style w:type="character" w:styleId="WW8Num12z0" w:customStyle="1">
    <w:name w:val="WW8Num12z0"/>
    <w:rPr>
      <w:rFonts w:ascii="Times New Roman" w:hAnsi="Times New Roman" w:eastAsia="Arial Unicode MS" w:cs="Times New Roman"/>
      <w:b w:val="false"/>
      <w:i w:val="false"/>
      <w:caps w:val="false"/>
      <w:smallCaps w:val="false"/>
      <w:strike w:val="false"/>
      <w:dstrike w:val="false"/>
      <w:outline w:val="false"/>
      <w:color w:val="000000"/>
      <w:position w:val="0"/>
      <w:sz w:val="24"/>
      <w:sz w:val="24"/>
      <w:u w:val="none" w:color="000000"/>
      <w:vertAlign w:val="baseline"/>
      <w:em w:val="none"/>
      <w:lang w:val="en-US"/>
    </w:rPr>
  </w:style>
  <w:style w:type="character" w:styleId="WW8Num13z0" w:customStyle="1">
    <w:name w:val="WW8Num13z0"/>
    <w:rPr>
      <w:position w:val="0"/>
      <w:sz w:val="24"/>
      <w:sz w:val="24"/>
      <w:vertAlign w:val="baseline"/>
    </w:rPr>
  </w:style>
  <w:style w:type="character" w:styleId="WW8Num14z0" w:customStyle="1">
    <w:name w:val="WW8Num14z0"/>
    <w:rPr>
      <w:rFonts w:ascii="Times New Roman" w:hAnsi="Times New Roman" w:eastAsia="Arial Unicode MS" w:cs="Times New Roman"/>
      <w:b w:val="false"/>
      <w:i w:val="false"/>
      <w:caps w:val="false"/>
      <w:smallCaps w:val="false"/>
      <w:strike w:val="false"/>
      <w:dstrike w:val="false"/>
      <w:outline w:val="false"/>
      <w:color w:val="000000"/>
      <w:position w:val="0"/>
      <w:sz w:val="24"/>
      <w:sz w:val="24"/>
      <w:u w:val="none" w:color="000000"/>
      <w:vertAlign w:val="baseline"/>
      <w:em w:val="none"/>
      <w:lang w:val="en-US"/>
    </w:rPr>
  </w:style>
  <w:style w:type="character" w:styleId="WW8Num15z0" w:customStyle="1">
    <w:name w:val="WW8Num15z0"/>
    <w:rPr>
      <w:rFonts w:eastAsia="Arial Unicode MS"/>
      <w:color w:val="000000"/>
      <w:position w:val="0"/>
      <w:sz w:val="28"/>
      <w:sz w:val="28"/>
      <w:szCs w:val="28"/>
      <w:vertAlign w:val="baseline"/>
      <w:lang w:val="ru-RU"/>
    </w:rPr>
  </w:style>
  <w:style w:type="character" w:styleId="WW8Num16z0" w:customStyle="1">
    <w:name w:val="WW8Num16z0"/>
    <w:rPr>
      <w:position w:val="0"/>
      <w:sz w:val="24"/>
      <w:sz w:val="24"/>
      <w:vertAlign w:val="baseline"/>
    </w:rPr>
  </w:style>
  <w:style w:type="character" w:styleId="WW8Num17z0" w:customStyle="1">
    <w:name w:val="WW8Num17z0"/>
    <w:rPr>
      <w:rFonts w:ascii="Times New Roman" w:hAnsi="Times New Roman" w:eastAsia="Arial Unicode MS" w:cs="Times New Roman"/>
      <w:b w:val="false"/>
      <w:i w:val="false"/>
      <w:caps w:val="false"/>
      <w:smallCaps w:val="false"/>
      <w:strike w:val="false"/>
      <w:dstrike w:val="false"/>
      <w:outline w:val="false"/>
      <w:color w:val="000000"/>
      <w:position w:val="0"/>
      <w:sz w:val="24"/>
      <w:sz w:val="24"/>
      <w:u w:val="none" w:color="000000"/>
      <w:vertAlign w:val="baseline"/>
      <w:em w:val="none"/>
      <w:lang w:val="en-US"/>
    </w:rPr>
  </w:style>
  <w:style w:type="character" w:styleId="WW8Num18z0" w:customStyle="1">
    <w:name w:val="WW8Num18z0"/>
    <w:rPr>
      <w:position w:val="0"/>
      <w:sz w:val="24"/>
      <w:sz w:val="24"/>
      <w:vertAlign w:val="baseline"/>
    </w:rPr>
  </w:style>
  <w:style w:type="character" w:styleId="WW8Num19z0" w:customStyle="1">
    <w:name w:val="WW8Num19z0"/>
    <w:rPr>
      <w:rFonts w:ascii="Times New Roman" w:hAnsi="Times New Roman" w:eastAsia="Arial Unicode MS" w:cs="Times New Roman"/>
      <w:b w:val="false"/>
      <w:i w:val="false"/>
      <w:caps w:val="false"/>
      <w:smallCaps w:val="false"/>
      <w:strike w:val="false"/>
      <w:dstrike w:val="false"/>
      <w:outline w:val="false"/>
      <w:color w:val="000000"/>
      <w:position w:val="0"/>
      <w:sz w:val="24"/>
      <w:sz w:val="24"/>
      <w:u w:val="none" w:color="000000"/>
      <w:vertAlign w:val="baseline"/>
      <w:em w:val="none"/>
      <w:lang w:val="en-US"/>
    </w:rPr>
  </w:style>
  <w:style w:type="character" w:styleId="WW8Num20z0" w:customStyle="1">
    <w:name w:val="WW8Num20z0"/>
    <w:rPr>
      <w:position w:val="0"/>
      <w:sz w:val="24"/>
      <w:sz w:val="24"/>
      <w:vertAlign w:val="baseline"/>
    </w:rPr>
  </w:style>
  <w:style w:type="character" w:styleId="WW8Num21z0" w:customStyle="1">
    <w:name w:val="WW8Num21z0"/>
    <w:rPr>
      <w:rFonts w:ascii="Times New Roman" w:hAnsi="Times New Roman" w:eastAsia="Arial Unicode MS" w:cs="Times New Roman"/>
      <w:b w:val="false"/>
      <w:i w:val="false"/>
      <w:caps w:val="false"/>
      <w:smallCaps w:val="false"/>
      <w:strike w:val="false"/>
      <w:dstrike w:val="false"/>
      <w:outline w:val="false"/>
      <w:color w:val="000000"/>
      <w:position w:val="0"/>
      <w:sz w:val="24"/>
      <w:sz w:val="24"/>
      <w:u w:val="none" w:color="000000"/>
      <w:vertAlign w:val="baseline"/>
      <w:em w:val="none"/>
      <w:lang w:val="en-US"/>
    </w:rPr>
  </w:style>
  <w:style w:type="character" w:styleId="WW8Num22z0" w:customStyle="1">
    <w:name w:val="WW8Num22z0"/>
    <w:rPr/>
  </w:style>
  <w:style w:type="character" w:styleId="WW8Num23z0" w:customStyle="1">
    <w:name w:val="WW8Num23z0"/>
    <w:rPr/>
  </w:style>
  <w:style w:type="character" w:styleId="WW8Num24z0" w:customStyle="1">
    <w:name w:val="WW8Num24z0"/>
    <w:rPr>
      <w:bCs/>
      <w:sz w:val="28"/>
      <w:szCs w:val="28"/>
      <w:lang w:val="ru-RU"/>
    </w:rPr>
  </w:style>
  <w:style w:type="character" w:styleId="WW8Num25z0" w:customStyle="1">
    <w:name w:val="WW8Num25z0"/>
    <w:rPr/>
  </w:style>
  <w:style w:type="character" w:styleId="WW8Num25z1" w:customStyle="1">
    <w:name w:val="WW8Num25z1"/>
    <w:rPr/>
  </w:style>
  <w:style w:type="character" w:styleId="WW8Num25z2" w:customStyle="1">
    <w:name w:val="WW8Num25z2"/>
    <w:rPr/>
  </w:style>
  <w:style w:type="character" w:styleId="WW8Num25z3" w:customStyle="1">
    <w:name w:val="WW8Num25z3"/>
    <w:rPr/>
  </w:style>
  <w:style w:type="character" w:styleId="WW8Num25z4" w:customStyle="1">
    <w:name w:val="WW8Num25z4"/>
    <w:rPr/>
  </w:style>
  <w:style w:type="character" w:styleId="WW8Num25z5" w:customStyle="1">
    <w:name w:val="WW8Num25z5"/>
    <w:rPr/>
  </w:style>
  <w:style w:type="character" w:styleId="WW8Num25z6" w:customStyle="1">
    <w:name w:val="WW8Num25z6"/>
    <w:rPr/>
  </w:style>
  <w:style w:type="character" w:styleId="WW8Num25z7" w:customStyle="1">
    <w:name w:val="WW8Num25z7"/>
    <w:rPr/>
  </w:style>
  <w:style w:type="character" w:styleId="WW8Num25z8" w:customStyle="1">
    <w:name w:val="WW8Num25z8"/>
    <w:rPr/>
  </w:style>
  <w:style w:type="character" w:styleId="WW8Num26z0" w:customStyle="1">
    <w:name w:val="WW8Num26z0"/>
    <w:rPr>
      <w:rFonts w:ascii="Times New Roman" w:hAnsi="Times New Roman" w:eastAsia="Times New Roman" w:cs="Times New Roman"/>
      <w:b/>
      <w:bCs/>
      <w:spacing w:val="0"/>
      <w:w w:val="99"/>
      <w:sz w:val="20"/>
      <w:szCs w:val="20"/>
      <w:lang w:val="en-US" w:bidi="en-US"/>
    </w:rPr>
  </w:style>
  <w:style w:type="character" w:styleId="WW8Num26z1" w:customStyle="1">
    <w:name w:val="WW8Num26z1"/>
    <w:rPr>
      <w:lang w:val="en-US" w:bidi="en-US"/>
    </w:rPr>
  </w:style>
  <w:style w:type="character" w:styleId="WW8Num27z0" w:customStyle="1">
    <w:name w:val="WW8Num27z0"/>
    <w:rPr/>
  </w:style>
  <w:style w:type="character" w:styleId="WW8Num28z0" w:customStyle="1">
    <w:name w:val="WW8Num28z0"/>
    <w:rPr>
      <w:b w:val="false"/>
    </w:rPr>
  </w:style>
  <w:style w:type="character" w:styleId="WW8Num28z1" w:customStyle="1">
    <w:name w:val="WW8Num28z1"/>
    <w:rPr/>
  </w:style>
  <w:style w:type="character" w:styleId="WW8Num28z2" w:customStyle="1">
    <w:name w:val="WW8Num28z2"/>
    <w:rPr/>
  </w:style>
  <w:style w:type="character" w:styleId="WW8Num28z3" w:customStyle="1">
    <w:name w:val="WW8Num28z3"/>
    <w:rPr/>
  </w:style>
  <w:style w:type="character" w:styleId="WW8Num28z4" w:customStyle="1">
    <w:name w:val="WW8Num28z4"/>
    <w:rPr/>
  </w:style>
  <w:style w:type="character" w:styleId="WW8Num28z5" w:customStyle="1">
    <w:name w:val="WW8Num28z5"/>
    <w:rPr/>
  </w:style>
  <w:style w:type="character" w:styleId="WW8Num28z6" w:customStyle="1">
    <w:name w:val="WW8Num28z6"/>
    <w:rPr/>
  </w:style>
  <w:style w:type="character" w:styleId="WW8Num28z7" w:customStyle="1">
    <w:name w:val="WW8Num28z7"/>
    <w:rPr/>
  </w:style>
  <w:style w:type="character" w:styleId="WW8Num28z8" w:customStyle="1">
    <w:name w:val="WW8Num28z8"/>
    <w:rPr/>
  </w:style>
  <w:style w:type="character" w:styleId="WW8Num29z0" w:customStyle="1">
    <w:name w:val="WW8Num29z0"/>
    <w:rPr>
      <w:sz w:val="28"/>
      <w:szCs w:val="28"/>
      <w:lang w:val="ru-RU"/>
    </w:rPr>
  </w:style>
  <w:style w:type="character" w:styleId="WW8Num30z0" w:customStyle="1">
    <w:name w:val="WW8Num30z0"/>
    <w:rPr>
      <w:rFonts w:ascii="Verdana" w:hAnsi="Verdana" w:cs="Verdana"/>
      <w:sz w:val="28"/>
      <w:szCs w:val="28"/>
      <w:lang w:val="ru-RU"/>
    </w:rPr>
  </w:style>
  <w:style w:type="character" w:styleId="WW8Num30z1" w:customStyle="1">
    <w:name w:val="WW8Num30z1"/>
    <w:rPr>
      <w:rFonts w:ascii="Courier New" w:hAnsi="Courier New" w:cs="Courier New"/>
    </w:rPr>
  </w:style>
  <w:style w:type="character" w:styleId="WW8Num30z2" w:customStyle="1">
    <w:name w:val="WW8Num30z2"/>
    <w:rPr>
      <w:rFonts w:ascii="Wingdings" w:hAnsi="Wingdings" w:cs="Wingdings"/>
    </w:rPr>
  </w:style>
  <w:style w:type="character" w:styleId="WW8Num30z3" w:customStyle="1">
    <w:name w:val="WW8Num30z3"/>
    <w:rPr>
      <w:rFonts w:ascii="Symbol" w:hAnsi="Symbol" w:cs="Symbol"/>
    </w:rPr>
  </w:style>
  <w:style w:type="character" w:styleId="WW8Num31z0" w:customStyle="1">
    <w:name w:val="WW8Num31z0"/>
    <w:rPr>
      <w:lang w:val="en-US" w:bidi="en-US"/>
    </w:rPr>
  </w:style>
  <w:style w:type="character" w:styleId="WW8Num31z1" w:customStyle="1">
    <w:name w:val="WW8Num31z1"/>
    <w:rPr>
      <w:rFonts w:ascii="Times New Roman" w:hAnsi="Times New Roman" w:eastAsia="Times New Roman" w:cs="Times New Roman"/>
      <w:b/>
      <w:bCs/>
      <w:spacing w:val="0"/>
      <w:w w:val="99"/>
      <w:sz w:val="20"/>
      <w:szCs w:val="20"/>
      <w:lang w:val="en-US" w:bidi="en-US"/>
    </w:rPr>
  </w:style>
  <w:style w:type="character" w:styleId="WW8Num32z0" w:customStyle="1">
    <w:name w:val="WW8Num32z0"/>
    <w:rPr>
      <w:lang w:val="en-US" w:bidi="en-US"/>
    </w:rPr>
  </w:style>
  <w:style w:type="character" w:styleId="WW8Num32z1" w:customStyle="1">
    <w:name w:val="WW8Num32z1"/>
    <w:rPr>
      <w:rFonts w:ascii="Times New Roman" w:hAnsi="Times New Roman" w:eastAsia="Times New Roman" w:cs="Times New Roman"/>
      <w:b/>
      <w:bCs/>
      <w:spacing w:val="0"/>
      <w:w w:val="99"/>
      <w:sz w:val="20"/>
      <w:szCs w:val="20"/>
      <w:lang w:val="en-US" w:bidi="en-US"/>
    </w:rPr>
  </w:style>
  <w:style w:type="character" w:styleId="Style14">
    <w:name w:val="Интернет-ссылка"/>
    <w:basedOn w:val="DefaultParagraphFont"/>
    <w:uiPriority w:val="99"/>
    <w:unhideWhenUsed/>
    <w:rsid w:val="002e17a8"/>
    <w:rPr>
      <w:color w:val="0000FF" w:themeColor="hyperlink"/>
      <w:sz w:val="28"/>
      <w:u w:val="single" w:color="000000"/>
      <w:lang w:val="ru-RU" w:eastAsia="uz-Cyrl-UZ" w:bidi="uz-Cyrl-UZ"/>
    </w:rPr>
  </w:style>
  <w:style w:type="character" w:styleId="Style15" w:customStyle="1">
    <w:name w:val="Верхний колонтитул Знак"/>
    <w:rPr>
      <w:sz w:val="24"/>
      <w:szCs w:val="24"/>
      <w:lang w:val="en-US"/>
    </w:rPr>
  </w:style>
  <w:style w:type="character" w:styleId="Style16" w:customStyle="1">
    <w:name w:val="Нижний колонтитул Знак"/>
    <w:rPr>
      <w:sz w:val="24"/>
      <w:szCs w:val="24"/>
      <w:lang w:val="en-US"/>
    </w:rPr>
  </w:style>
  <w:style w:type="character" w:styleId="Style17" w:customStyle="1">
    <w:name w:val="Посещённая гиперссылка"/>
    <w:rPr>
      <w:color w:val="800080"/>
      <w:u w:val="single"/>
      <w:lang w:val="uz-Cyrl-UZ" w:eastAsia="uz-Cyrl-UZ" w:bidi="uz-Cyrl-UZ"/>
    </w:rPr>
  </w:style>
  <w:style w:type="character" w:styleId="Style18" w:customStyle="1">
    <w:name w:val="Основной текст Знак"/>
    <w:rPr>
      <w:lang w:val="en-US" w:bidi="en-US"/>
    </w:rPr>
  </w:style>
  <w:style w:type="character" w:styleId="ListLabel1" w:customStyle="1">
    <w:name w:val="ListLabel 1"/>
    <w:rPr>
      <w:rFonts w:cs="Liberation Serif"/>
      <w:position w:val="0"/>
      <w:sz w:val="24"/>
      <w:sz w:val="24"/>
      <w:vertAlign w:val="baseline"/>
    </w:rPr>
  </w:style>
  <w:style w:type="character" w:styleId="ListLabel2" w:customStyle="1">
    <w:name w:val="ListLabel 2"/>
    <w:rPr>
      <w:rFonts w:cs="Times New Roman"/>
      <w:b w:val="false"/>
      <w:i w:val="false"/>
      <w:caps w:val="false"/>
      <w:smallCaps w:val="false"/>
      <w:strike w:val="false"/>
      <w:dstrike w:val="false"/>
      <w:outline w:val="false"/>
      <w:position w:val="0"/>
      <w:sz w:val="24"/>
      <w:sz w:val="24"/>
      <w:u w:val="none" w:color="000000"/>
      <w:vertAlign w:val="baseline"/>
      <w:em w:val="none"/>
    </w:rPr>
  </w:style>
  <w:style w:type="character" w:styleId="ListLabel3" w:customStyle="1">
    <w:name w:val="ListLabel 3"/>
    <w:rPr>
      <w:rFonts w:cs="Liberation Serif"/>
      <w:position w:val="0"/>
      <w:sz w:val="28"/>
      <w:sz w:val="28"/>
      <w:szCs w:val="28"/>
      <w:vertAlign w:val="baseline"/>
    </w:rPr>
  </w:style>
  <w:style w:type="character" w:styleId="ListLabel4" w:customStyle="1">
    <w:name w:val="ListLabel 4"/>
    <w:rPr>
      <w:bCs/>
      <w:sz w:val="28"/>
      <w:szCs w:val="28"/>
    </w:rPr>
  </w:style>
  <w:style w:type="character" w:styleId="ListLabel5" w:customStyle="1">
    <w:name w:val="ListLabel 5"/>
    <w:rPr>
      <w:b/>
      <w:bCs/>
      <w:spacing w:val="0"/>
      <w:w w:val="99"/>
      <w:sz w:val="20"/>
      <w:szCs w:val="20"/>
    </w:rPr>
  </w:style>
  <w:style w:type="character" w:styleId="ListLabel6" w:customStyle="1">
    <w:name w:val="ListLabel 6"/>
    <w:rPr>
      <w:sz w:val="28"/>
      <w:szCs w:val="28"/>
    </w:rPr>
  </w:style>
  <w:style w:type="character" w:styleId="ListLabel7" w:customStyle="1">
    <w:name w:val="ListLabel 7"/>
    <w:rPr>
      <w:rFonts w:cs="Verdana"/>
      <w:sz w:val="28"/>
      <w:szCs w:val="28"/>
    </w:rPr>
  </w:style>
  <w:style w:type="character" w:styleId="ListLabel8" w:customStyle="1">
    <w:name w:val="ListLabel 8"/>
    <w:rPr>
      <w:rFonts w:cs="Liberation Serif"/>
      <w:position w:val="0"/>
      <w:sz w:val="28"/>
      <w:sz w:val="28"/>
      <w:szCs w:val="28"/>
      <w:vertAlign w:val="baseline"/>
    </w:rPr>
  </w:style>
  <w:style w:type="character" w:styleId="ListLabel9" w:customStyle="1">
    <w:name w:val="ListLabel 9"/>
    <w:rPr>
      <w:rFonts w:cs="Liberation Serif"/>
      <w:position w:val="0"/>
      <w:sz w:val="24"/>
      <w:sz w:val="24"/>
      <w:vertAlign w:val="baseline"/>
    </w:rPr>
  </w:style>
  <w:style w:type="character" w:styleId="ListLabel10" w:customStyle="1">
    <w:name w:val="ListLabel 10"/>
    <w:rPr>
      <w:b/>
      <w:bCs/>
      <w:spacing w:val="0"/>
      <w:w w:val="99"/>
      <w:sz w:val="20"/>
      <w:szCs w:val="20"/>
    </w:rPr>
  </w:style>
  <w:style w:type="character" w:styleId="Appleconvertedspace" w:customStyle="1">
    <w:name w:val="apple-converted-space"/>
    <w:basedOn w:val="DefaultParagraphFont"/>
    <w:rsid w:val="003b5b57"/>
    <w:rPr/>
  </w:style>
  <w:style w:type="character" w:styleId="ListLabel11" w:customStyle="1">
    <w:name w:val="ListLabel 11"/>
    <w:rPr>
      <w:rFonts w:cs="Liberation Serif"/>
      <w:position w:val="0"/>
      <w:sz w:val="28"/>
      <w:sz w:val="28"/>
      <w:szCs w:val="28"/>
      <w:vertAlign w:val="baseline"/>
    </w:rPr>
  </w:style>
  <w:style w:type="character" w:styleId="ListLabel12" w:customStyle="1">
    <w:name w:val="ListLabel 12"/>
    <w:rPr>
      <w:rFonts w:cs="Liberation Serif"/>
      <w:position w:val="0"/>
      <w:sz w:val="24"/>
      <w:sz w:val="24"/>
      <w:vertAlign w:val="baseline"/>
    </w:rPr>
  </w:style>
  <w:style w:type="character" w:styleId="ListLabel13" w:customStyle="1">
    <w:name w:val="ListLabel 13"/>
    <w:rPr>
      <w:b/>
      <w:bCs/>
      <w:spacing w:val="0"/>
      <w:w w:val="99"/>
      <w:sz w:val="20"/>
      <w:szCs w:val="20"/>
    </w:rPr>
  </w:style>
  <w:style w:type="character" w:styleId="ListLabel14" w:customStyle="1">
    <w:name w:val="ListLabel 14"/>
    <w:rPr>
      <w:b/>
    </w:rPr>
  </w:style>
  <w:style w:type="character" w:styleId="ListLabel15" w:customStyle="1">
    <w:name w:val="ListLabel 15"/>
    <w:rPr>
      <w:rFonts w:cs="Courier New"/>
    </w:rPr>
  </w:style>
  <w:style w:type="character" w:styleId="ListLabel16">
    <w:name w:val="ListLabel 16"/>
    <w:rPr>
      <w:rFonts w:cs="Liberation Serif"/>
      <w:position w:val="0"/>
      <w:sz w:val="28"/>
      <w:sz w:val="28"/>
      <w:szCs w:val="28"/>
      <w:vertAlign w:val="baseline"/>
    </w:rPr>
  </w:style>
  <w:style w:type="character" w:styleId="ListLabel17">
    <w:name w:val="ListLabel 17"/>
    <w:rPr>
      <w:rFonts w:cs="Liberation Serif"/>
      <w:position w:val="0"/>
      <w:sz w:val="24"/>
      <w:sz w:val="24"/>
      <w:vertAlign w:val="baseline"/>
    </w:rPr>
  </w:style>
  <w:style w:type="character" w:styleId="ListLabel18">
    <w:name w:val="ListLabel 18"/>
    <w:rPr>
      <w:b/>
    </w:rPr>
  </w:style>
  <w:style w:type="character" w:styleId="ListLabel19">
    <w:name w:val="ListLabel 19"/>
    <w:rPr>
      <w:rFonts w:cs="Symbol"/>
    </w:rPr>
  </w:style>
  <w:style w:type="character" w:styleId="ListLabel20">
    <w:name w:val="ListLabel 20"/>
    <w:rPr>
      <w:rFonts w:cs="Courier New"/>
    </w:rPr>
  </w:style>
  <w:style w:type="character" w:styleId="ListLabel21">
    <w:name w:val="ListLabel 21"/>
    <w:rPr>
      <w:rFonts w:cs="Wingdings"/>
    </w:rPr>
  </w:style>
  <w:style w:type="character" w:styleId="ListLabel22">
    <w:name w:val="ListLabel 22"/>
    <w:rPr>
      <w:rFonts w:cs="Liberation Serif"/>
      <w:position w:val="0"/>
      <w:sz w:val="28"/>
      <w:sz w:val="28"/>
      <w:szCs w:val="28"/>
      <w:vertAlign w:val="baseline"/>
    </w:rPr>
  </w:style>
  <w:style w:type="character" w:styleId="ListLabel23">
    <w:name w:val="ListLabel 23"/>
    <w:rPr>
      <w:rFonts w:cs="Liberation Serif"/>
      <w:position w:val="0"/>
      <w:sz w:val="24"/>
      <w:sz w:val="24"/>
      <w:vertAlign w:val="baseline"/>
    </w:rPr>
  </w:style>
  <w:style w:type="character" w:styleId="ListLabel24">
    <w:name w:val="ListLabel 24"/>
    <w:rPr>
      <w:b/>
    </w:rPr>
  </w:style>
  <w:style w:type="character" w:styleId="ListLabel25">
    <w:name w:val="ListLabel 25"/>
    <w:rPr>
      <w:rFonts w:cs="Symbol"/>
    </w:rPr>
  </w:style>
  <w:style w:type="character" w:styleId="ListLabel26">
    <w:name w:val="ListLabel 26"/>
    <w:rPr>
      <w:rFonts w:cs="Courier New"/>
    </w:rPr>
  </w:style>
  <w:style w:type="character" w:styleId="ListLabel27">
    <w:name w:val="ListLabel 27"/>
    <w:rPr>
      <w:rFonts w:cs="Wingdings"/>
    </w:rPr>
  </w:style>
  <w:style w:type="character" w:styleId="ListLabel28">
    <w:name w:val="ListLabel 28"/>
    <w:rPr>
      <w:rFonts w:cs="Liberation Serif"/>
      <w:position w:val="0"/>
      <w:sz w:val="28"/>
      <w:sz w:val="28"/>
      <w:szCs w:val="28"/>
      <w:vertAlign w:val="baseline"/>
    </w:rPr>
  </w:style>
  <w:style w:type="character" w:styleId="ListLabel29">
    <w:name w:val="ListLabel 29"/>
    <w:rPr>
      <w:rFonts w:cs="Liberation Serif"/>
      <w:position w:val="0"/>
      <w:sz w:val="24"/>
      <w:sz w:val="24"/>
      <w:vertAlign w:val="baseline"/>
    </w:rPr>
  </w:style>
  <w:style w:type="character" w:styleId="ListLabel30">
    <w:name w:val="ListLabel 30"/>
    <w:rPr>
      <w:b/>
    </w:rPr>
  </w:style>
  <w:style w:type="character" w:styleId="ListLabel31">
    <w:name w:val="ListLabel 31"/>
    <w:rPr>
      <w:rFonts w:cs="Symbol"/>
    </w:rPr>
  </w:style>
  <w:style w:type="character" w:styleId="ListLabel32">
    <w:name w:val="ListLabel 32"/>
    <w:rPr>
      <w:rFonts w:cs="Courier New"/>
    </w:rPr>
  </w:style>
  <w:style w:type="character" w:styleId="ListLabel33">
    <w:name w:val="ListLabel 33"/>
    <w:rPr>
      <w:rFonts w:cs="Wingdings"/>
    </w:rPr>
  </w:style>
  <w:style w:type="character" w:styleId="ListLabel34">
    <w:name w:val="ListLabel 34"/>
    <w:rPr>
      <w:rFonts w:cs="Liberation Serif"/>
      <w:position w:val="0"/>
      <w:sz w:val="28"/>
      <w:sz w:val="28"/>
      <w:szCs w:val="28"/>
      <w:vertAlign w:val="baseline"/>
    </w:rPr>
  </w:style>
  <w:style w:type="character" w:styleId="ListLabel35">
    <w:name w:val="ListLabel 35"/>
    <w:rPr>
      <w:rFonts w:cs="Liberation Serif"/>
      <w:position w:val="0"/>
      <w:sz w:val="24"/>
      <w:sz w:val="24"/>
      <w:vertAlign w:val="baseline"/>
    </w:rPr>
  </w:style>
  <w:style w:type="character" w:styleId="ListLabel36">
    <w:name w:val="ListLabel 36"/>
    <w:rPr>
      <w:b/>
    </w:rPr>
  </w:style>
  <w:style w:type="character" w:styleId="ListLabel37">
    <w:name w:val="ListLabel 37"/>
    <w:rPr>
      <w:rFonts w:cs="Symbol"/>
    </w:rPr>
  </w:style>
  <w:style w:type="character" w:styleId="ListLabel38">
    <w:name w:val="ListLabel 38"/>
    <w:rPr>
      <w:rFonts w:cs="Courier New"/>
    </w:rPr>
  </w:style>
  <w:style w:type="character" w:styleId="ListLabel39">
    <w:name w:val="ListLabel 39"/>
    <w:rPr>
      <w:rFonts w:cs="Wingdings"/>
    </w:rPr>
  </w:style>
  <w:style w:type="character" w:styleId="Style19">
    <w:name w:val="Номер страницы"/>
    <w:rPr/>
  </w:style>
  <w:style w:type="paragraph" w:styleId="Style20" w:customStyle="1">
    <w:name w:val="Заголовок"/>
    <w:basedOn w:val="Normal"/>
    <w:next w:val="Style21"/>
    <w:pPr>
      <w:keepNext/>
      <w:spacing w:before="240" w:after="120"/>
    </w:pPr>
    <w:rPr>
      <w:rFonts w:ascii="Liberation Sans" w:hAnsi="Liberation Sans" w:eastAsia="AR PL UMing HK" w:cs="Lohit Devanagari"/>
      <w:sz w:val="28"/>
      <w:szCs w:val="28"/>
    </w:rPr>
  </w:style>
  <w:style w:type="paragraph" w:styleId="Style21">
    <w:name w:val="Основной текст"/>
    <w:basedOn w:val="Normal"/>
    <w:pPr>
      <w:widowControl w:val="false"/>
      <w:spacing w:lineRule="auto" w:line="288" w:before="5" w:after="0"/>
    </w:pPr>
    <w:rPr>
      <w:sz w:val="20"/>
      <w:szCs w:val="20"/>
      <w:lang w:bidi="en-US"/>
    </w:rPr>
  </w:style>
  <w:style w:type="paragraph" w:styleId="Style22">
    <w:name w:val="Список"/>
    <w:basedOn w:val="Style21"/>
    <w:pPr/>
    <w:rPr>
      <w:rFonts w:cs="Lohit Devanagari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4" w:customStyle="1">
    <w:name w:val="Указатель"/>
    <w:basedOn w:val="Normal"/>
    <w:pPr>
      <w:suppressLineNumbers/>
    </w:pPr>
    <w:rPr>
      <w:rFonts w:cs="Lohit Devanagari"/>
    </w:rPr>
  </w:style>
  <w:style w:type="paragraph" w:styleId="Style25" w:customStyle="1">
    <w:name w:val="Заглавие"/>
    <w:basedOn w:val="Normal"/>
    <w:pPr>
      <w:suppressLineNumbers/>
      <w:spacing w:before="120" w:after="120"/>
    </w:pPr>
    <w:rPr>
      <w:rFonts w:cs="Lohit Devanagari"/>
      <w:i/>
      <w:iCs/>
    </w:rPr>
  </w:style>
  <w:style w:type="paragraph" w:styleId="Body1" w:customStyle="1">
    <w:name w:val="Body 1"/>
    <w:pPr>
      <w:widowControl/>
      <w:suppressAutoHyphens w:val="true"/>
      <w:bidi w:val="0"/>
      <w:jc w:val="left"/>
    </w:pPr>
    <w:rPr>
      <w:rFonts w:ascii="Helvetica" w:hAnsi="Helvetica" w:eastAsia="Arial Unicode MS" w:cs="Helvetica"/>
      <w:color w:val="000000"/>
      <w:sz w:val="24"/>
      <w:szCs w:val="20"/>
      <w:lang w:val="ru-RU" w:eastAsia="zh-CN" w:bidi="ar-SA"/>
    </w:rPr>
  </w:style>
  <w:style w:type="paragraph" w:styleId="ImportWordListStyleDefinition5" w:customStyle="1">
    <w:name w:val="Import Word List Style Definition 5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ru-RU" w:eastAsia="zh-CN" w:bidi="ar-SA"/>
    </w:rPr>
  </w:style>
  <w:style w:type="paragraph" w:styleId="List0" w:customStyle="1">
    <w:name w:val="List 0"/>
    <w:basedOn w:val="ImportWordListStyleDefinition5"/>
    <w:pPr/>
    <w:rPr/>
  </w:style>
  <w:style w:type="paragraph" w:styleId="ImportWordListStyleDefinition6" w:customStyle="1">
    <w:name w:val="Import Word List Style Definition 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ru-RU" w:eastAsia="zh-CN" w:bidi="ar-SA"/>
    </w:rPr>
  </w:style>
  <w:style w:type="paragraph" w:styleId="1" w:customStyle="1">
    <w:name w:val="Маркированный список 1"/>
    <w:basedOn w:val="ImportWordListStyleDefinition6"/>
    <w:pPr/>
    <w:rPr/>
  </w:style>
  <w:style w:type="paragraph" w:styleId="ImportWordListStyleDefinition7" w:customStyle="1">
    <w:name w:val="Import Word List Style Definition 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ru-RU" w:eastAsia="zh-CN" w:bidi="ar-SA"/>
    </w:rPr>
  </w:style>
  <w:style w:type="paragraph" w:styleId="ListBullet2">
    <w:name w:val="List Bullet 2"/>
    <w:basedOn w:val="ImportWordListStyleDefinition7"/>
    <w:pPr/>
    <w:rPr/>
  </w:style>
  <w:style w:type="paragraph" w:styleId="ImportWordListStyleDefinition8" w:customStyle="1">
    <w:name w:val="Import Word List Style Definition 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ru-RU" w:eastAsia="zh-CN" w:bidi="ar-SA"/>
    </w:rPr>
  </w:style>
  <w:style w:type="paragraph" w:styleId="ListBullet3">
    <w:name w:val="List Bullet 3"/>
    <w:basedOn w:val="ImportWordListStyleDefinition8"/>
    <w:pPr/>
    <w:rPr/>
  </w:style>
  <w:style w:type="paragraph" w:styleId="ImportWordListStyleDefinition9" w:customStyle="1">
    <w:name w:val="Import Word List Style Definition 9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ru-RU" w:eastAsia="zh-CN" w:bidi="ar-SA"/>
    </w:rPr>
  </w:style>
  <w:style w:type="paragraph" w:styleId="ListBullet4">
    <w:name w:val="List Bullet 4"/>
    <w:basedOn w:val="ImportWordListStyleDefinition9"/>
    <w:pPr/>
    <w:rPr/>
  </w:style>
  <w:style w:type="paragraph" w:styleId="ImportWordListStyleDefinition10" w:customStyle="1">
    <w:name w:val="Import Word List Style Definition 10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ru-RU" w:eastAsia="zh-CN" w:bidi="ar-SA"/>
    </w:rPr>
  </w:style>
  <w:style w:type="paragraph" w:styleId="ListBullet5">
    <w:name w:val="List Bullet 5"/>
    <w:basedOn w:val="ImportWordListStyleDefinition10"/>
    <w:pPr/>
    <w:rPr/>
  </w:style>
  <w:style w:type="paragraph" w:styleId="ImportWordListStyleDefinition11" w:customStyle="1">
    <w:name w:val="Import Word List Style Definition 1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ru-RU" w:eastAsia="zh-CN" w:bidi="ar-SA"/>
    </w:rPr>
  </w:style>
  <w:style w:type="paragraph" w:styleId="List6" w:customStyle="1">
    <w:name w:val="List 6"/>
    <w:basedOn w:val="ImportWordListStyleDefinition11"/>
    <w:pPr/>
    <w:rPr/>
  </w:style>
  <w:style w:type="paragraph" w:styleId="ImportWordListStyleDefinition22" w:customStyle="1">
    <w:name w:val="Import Word List Style Definition 2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ru-RU" w:eastAsia="zh-CN" w:bidi="ar-SA"/>
    </w:rPr>
  </w:style>
  <w:style w:type="paragraph" w:styleId="List7" w:customStyle="1">
    <w:name w:val="List 7"/>
    <w:basedOn w:val="ImportWordListStyleDefinition22"/>
    <w:pPr/>
    <w:rPr/>
  </w:style>
  <w:style w:type="paragraph" w:styleId="Style26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7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121" w:customStyle="1">
    <w:name w:val="Средняя сетка 1 — акцент 21"/>
    <w:basedOn w:val="Normal"/>
    <w:pPr>
      <w:spacing w:before="0" w:after="0"/>
      <w:ind w:left="720" w:hanging="0"/>
      <w:contextualSpacing/>
    </w:pPr>
    <w:rPr>
      <w:rFonts w:ascii="Cambria" w:hAnsi="Cambria" w:eastAsia="MS Mincho;ＭＳ 明朝"/>
      <w:lang w:val="ru-RU"/>
    </w:rPr>
  </w:style>
  <w:style w:type="paragraph" w:styleId="TableParagraph" w:customStyle="1">
    <w:name w:val="Table Paragraph"/>
    <w:basedOn w:val="Normal"/>
    <w:pPr>
      <w:widowControl w:val="false"/>
      <w:ind w:left="108" w:hanging="0"/>
    </w:pPr>
    <w:rPr>
      <w:sz w:val="22"/>
      <w:szCs w:val="22"/>
      <w:lang w:bidi="en-US"/>
    </w:rPr>
  </w:style>
  <w:style w:type="paragraph" w:styleId="Style28" w:customStyle="1">
    <w:name w:val="Содержимое таблицы"/>
    <w:basedOn w:val="Normal"/>
    <w:pPr>
      <w:suppressLineNumbers/>
    </w:pPr>
    <w:rPr/>
  </w:style>
  <w:style w:type="paragraph" w:styleId="Style29" w:customStyle="1">
    <w:name w:val="Заголовок таблицы"/>
    <w:basedOn w:val="Style28"/>
    <w:pPr>
      <w:jc w:val="center"/>
    </w:pPr>
    <w:rPr>
      <w:b/>
      <w:bCs/>
    </w:rPr>
  </w:style>
  <w:style w:type="paragraph" w:styleId="Style30" w:customStyle="1">
    <w:name w:val="Содержимое врезки"/>
    <w:basedOn w:val="Normal"/>
    <w:pPr/>
    <w:rPr/>
  </w:style>
  <w:style w:type="paragraph" w:styleId="Style31" w:customStyle="1">
    <w:name w:val="Основной текст с отступом"/>
    <w:basedOn w:val="Normal"/>
    <w:pPr>
      <w:ind w:firstLine="709"/>
      <w:jc w:val="both"/>
    </w:pPr>
    <w:rPr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b5b57"/>
    <w:pPr>
      <w:suppressAutoHyphens w:val="false"/>
      <w:spacing w:before="280" w:after="280"/>
    </w:pPr>
    <w:rPr>
      <w:rFonts w:eastAsia="AR PL UMing HK"/>
      <w:sz w:val="20"/>
      <w:szCs w:val="20"/>
      <w:lang w:val="ru-RU" w:eastAsia="ru-RU"/>
    </w:rPr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</w:style>
  <w:style w:type="numbering" w:styleId="WW8Num2" w:customStyle="1">
    <w:name w:val="WW8Num2"/>
  </w:style>
  <w:style w:type="numbering" w:styleId="WW8Num3" w:customStyle="1">
    <w:name w:val="WW8Num3"/>
  </w:style>
  <w:style w:type="numbering" w:styleId="WW8Num4" w:customStyle="1">
    <w:name w:val="WW8Num4"/>
  </w:style>
  <w:style w:type="numbering" w:styleId="WW8Num5" w:customStyle="1">
    <w:name w:val="WW8Num5"/>
  </w:style>
  <w:style w:type="numbering" w:styleId="WW8Num6" w:customStyle="1">
    <w:name w:val="WW8Num6"/>
  </w:style>
  <w:style w:type="numbering" w:styleId="WW8Num7" w:customStyle="1">
    <w:name w:val="WW8Num7"/>
  </w:style>
  <w:style w:type="numbering" w:styleId="WW8Num8" w:customStyle="1">
    <w:name w:val="WW8Num8"/>
  </w:style>
  <w:style w:type="numbering" w:styleId="WW8Num9" w:customStyle="1">
    <w:name w:val="WW8Num9"/>
  </w:style>
  <w:style w:type="numbering" w:styleId="WW8Num10" w:customStyle="1">
    <w:name w:val="WW8Num10"/>
  </w:style>
  <w:style w:type="numbering" w:styleId="WW8Num11" w:customStyle="1">
    <w:name w:val="WW8Num11"/>
  </w:style>
  <w:style w:type="numbering" w:styleId="WW8Num12" w:customStyle="1">
    <w:name w:val="WW8Num12"/>
  </w:style>
  <w:style w:type="numbering" w:styleId="WW8Num13" w:customStyle="1">
    <w:name w:val="WW8Num13"/>
  </w:style>
  <w:style w:type="numbering" w:styleId="WW8Num14" w:customStyle="1">
    <w:name w:val="WW8Num14"/>
  </w:style>
  <w:style w:type="numbering" w:styleId="WW8Num15" w:customStyle="1">
    <w:name w:val="WW8Num15"/>
  </w:style>
  <w:style w:type="numbering" w:styleId="WW8Num16" w:customStyle="1">
    <w:name w:val="WW8Num16"/>
  </w:style>
  <w:style w:type="numbering" w:styleId="WW8Num17" w:customStyle="1">
    <w:name w:val="WW8Num17"/>
  </w:style>
  <w:style w:type="numbering" w:styleId="WW8Num18" w:customStyle="1">
    <w:name w:val="WW8Num18"/>
  </w:style>
  <w:style w:type="numbering" w:styleId="WW8Num19" w:customStyle="1">
    <w:name w:val="WW8Num19"/>
  </w:style>
  <w:style w:type="numbering" w:styleId="WW8Num20" w:customStyle="1">
    <w:name w:val="WW8Num20"/>
  </w:style>
  <w:style w:type="numbering" w:styleId="WW8Num21" w:customStyle="1">
    <w:name w:val="WW8Num21"/>
  </w:style>
  <w:style w:type="numbering" w:styleId="WW8Num22" w:customStyle="1">
    <w:name w:val="WW8Num22"/>
  </w:style>
  <w:style w:type="numbering" w:styleId="WW8Num23" w:customStyle="1">
    <w:name w:val="WW8Num23"/>
  </w:style>
  <w:style w:type="numbering" w:styleId="WW8Num24" w:customStyle="1">
    <w:name w:val="WW8Num24"/>
  </w:style>
  <w:style w:type="numbering" w:styleId="WW8Num25" w:customStyle="1">
    <w:name w:val="WW8Num25"/>
  </w:style>
  <w:style w:type="numbering" w:styleId="WW8Num26" w:customStyle="1">
    <w:name w:val="WW8Num26"/>
  </w:style>
  <w:style w:type="numbering" w:styleId="WW8Num27" w:customStyle="1">
    <w:name w:val="WW8Num27"/>
  </w:style>
  <w:style w:type="numbering" w:styleId="WW8Num28" w:customStyle="1">
    <w:name w:val="WW8Num28"/>
  </w:style>
  <w:style w:type="numbering" w:styleId="WW8Num29" w:customStyle="1">
    <w:name w:val="WW8Num29"/>
  </w:style>
  <w:style w:type="numbering" w:styleId="WW8Num30" w:customStyle="1">
    <w:name w:val="WW8Num30"/>
  </w:style>
  <w:style w:type="numbering" w:styleId="WW8Num31" w:customStyle="1">
    <w:name w:val="WW8Num31"/>
  </w:style>
  <w:style w:type="numbering" w:styleId="WW8Num32" w:customStyle="1">
    <w:name w:val="WW8Num32"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rsm92" TargetMode="External"/><Relationship Id="rId3" Type="http://schemas.openxmlformats.org/officeDocument/2006/relationships/hyperlink" Target="https://vk.com/rsm92" TargetMode="External"/><Relationship Id="rId4" Type="http://schemas.openxmlformats.org/officeDocument/2006/relationships/hyperlink" Target="mailto:rsm92@bk.ru" TargetMode="External"/><Relationship Id="rId5" Type="http://schemas.openxmlformats.org/officeDocument/2006/relationships/hyperlink" Target="mailto:umis@sev.gov.ru" TargetMode="External"/><Relationship Id="rId6" Type="http://schemas.openxmlformats.org/officeDocument/2006/relationships/hyperlink" Target="mailto:rsm92@bk.ru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Application>LibreOffice/4.3.7.2$Linux_X86_64 LibreOffice_project/430$Build-2</Application>
  <Paragraphs>218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2018-03-11T12:11:00Z</dcterms:created>
  <dc:creator>Тимур_С</dc:creator>
  <dc:language>ru-RU</dc:language>
  <cp:lastPrinted>2019-02-13T09:27:57Z</cp:lastPrinted>
  <dcterms:modified xsi:type="dcterms:W3CDTF">2019-02-18T17:53:03Z</dcterms:modified>
  <cp:revision>19</cp:revision>
</cp:coreProperties>
</file>